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DDFCA5" w14:textId="77777777" w:rsidR="00E625F5" w:rsidRDefault="00E625F5"/>
    <w:p w14:paraId="0353D75D" w14:textId="77777777" w:rsidR="00E625F5" w:rsidRDefault="00E625F5"/>
    <w:p w14:paraId="29A4EE61" w14:textId="77777777" w:rsidR="00E625F5" w:rsidRPr="00854C2E" w:rsidRDefault="00E625F5">
      <w:pPr>
        <w:rPr>
          <w:b/>
          <w:bCs/>
          <w:sz w:val="28"/>
          <w:szCs w:val="28"/>
          <w:u w:val="single"/>
        </w:rPr>
      </w:pPr>
      <w:r w:rsidRPr="00854C2E">
        <w:rPr>
          <w:b/>
          <w:bCs/>
          <w:sz w:val="28"/>
          <w:szCs w:val="28"/>
          <w:u w:val="single"/>
        </w:rPr>
        <w:t>Best Practices</w:t>
      </w:r>
    </w:p>
    <w:p w14:paraId="526D45CB" w14:textId="77777777" w:rsidR="00E625F5" w:rsidRDefault="00E625F5" w:rsidP="00E625F5"/>
    <w:p w14:paraId="21A92236" w14:textId="223113EC" w:rsidR="00E625F5" w:rsidRDefault="00E625F5" w:rsidP="00E625F5">
      <w:r>
        <w:t>I</w:t>
      </w:r>
      <w:r w:rsidRPr="00E625F5">
        <w:t xml:space="preserve">n addition to raising annual operating funds and building an endowment for the ministries we share as a Diocese, </w:t>
      </w:r>
      <w:r>
        <w:t xml:space="preserve">the diocesan stewardship ministry </w:t>
      </w:r>
      <w:r w:rsidRPr="00E625F5">
        <w:t xml:space="preserve">serves as a stewardship resource for </w:t>
      </w:r>
      <w:proofErr w:type="gramStart"/>
      <w:r w:rsidRPr="00E625F5">
        <w:t>all of</w:t>
      </w:r>
      <w:proofErr w:type="gramEnd"/>
      <w:r w:rsidRPr="00E625F5">
        <w:t xml:space="preserve"> our congregations and related organizations.</w:t>
      </w:r>
      <w:r w:rsidR="00D01BA2">
        <w:t xml:space="preserve"> </w:t>
      </w:r>
      <w:r>
        <w:t>With a focus</w:t>
      </w:r>
      <w:r w:rsidRPr="00E625F5">
        <w:t xml:space="preserve"> on year-round stewardship programs </w:t>
      </w:r>
      <w:r>
        <w:t>that</w:t>
      </w:r>
      <w:r w:rsidRPr="00E625F5">
        <w:t xml:space="preserve"> include annual giving, planned </w:t>
      </w:r>
      <w:proofErr w:type="gramStart"/>
      <w:r w:rsidRPr="00E625F5">
        <w:t>giving</w:t>
      </w:r>
      <w:proofErr w:type="gramEnd"/>
      <w:r w:rsidRPr="00E625F5">
        <w:t>, time and talent giving, and preparations for capital giving, remembering always that stewardship is what we do with all we have</w:t>
      </w:r>
      <w:r>
        <w:t xml:space="preserve"> – </w:t>
      </w:r>
      <w:proofErr w:type="gramStart"/>
      <w:r>
        <w:t>all of</w:t>
      </w:r>
      <w:proofErr w:type="gramEnd"/>
      <w:r w:rsidRPr="00E625F5">
        <w:t xml:space="preserve"> the time.</w:t>
      </w:r>
    </w:p>
    <w:p w14:paraId="05BB95B4" w14:textId="77777777" w:rsidR="00E625F5" w:rsidRDefault="00E625F5" w:rsidP="00E625F5"/>
    <w:p w14:paraId="70923700" w14:textId="71CE3B6F" w:rsidR="00E625F5" w:rsidRPr="00E625F5" w:rsidRDefault="00E625F5" w:rsidP="00E625F5">
      <w:r w:rsidRPr="00E625F5">
        <w:t>As Episcopalians, we do our work in community – in our churches, through our Diocese</w:t>
      </w:r>
      <w:r w:rsidR="00D01BA2">
        <w:t>,</w:t>
      </w:r>
      <w:r w:rsidRPr="00E625F5">
        <w:t xml:space="preserve"> and as part of the Episcopal Church.</w:t>
      </w:r>
      <w:r w:rsidR="00D01BA2">
        <w:t xml:space="preserve"> </w:t>
      </w:r>
      <w:r w:rsidRPr="00E625F5">
        <w:t>It is in community we learn, give</w:t>
      </w:r>
      <w:r w:rsidR="00D01BA2">
        <w:t>,</w:t>
      </w:r>
      <w:r w:rsidRPr="00E625F5">
        <w:t xml:space="preserve"> and receive; it is in community that our faith will grow by leaps and bounds; and it is in community that we use our wealth, wisdom</w:t>
      </w:r>
      <w:r>
        <w:t>,</w:t>
      </w:r>
      <w:r w:rsidRPr="00E625F5">
        <w:t xml:space="preserve"> and work to build our ministries and touch lives in our communities, across the nation</w:t>
      </w:r>
      <w:r>
        <w:t>,</w:t>
      </w:r>
      <w:r w:rsidRPr="00E625F5">
        <w:t xml:space="preserve"> and around the world.</w:t>
      </w:r>
    </w:p>
    <w:p w14:paraId="3454DC7C" w14:textId="1801E7D2" w:rsidR="00E625F5" w:rsidRPr="00E625F5" w:rsidRDefault="00E625F5" w:rsidP="00E625F5">
      <w:r w:rsidRPr="00E625F5">
        <w:t>When we combine our money, time</w:t>
      </w:r>
      <w:r>
        <w:t>,</w:t>
      </w:r>
      <w:r w:rsidRPr="00E625F5">
        <w:t xml:space="preserve"> and abilities, together we do great things with love and transformative impact.</w:t>
      </w:r>
      <w:r w:rsidR="00D01BA2">
        <w:t xml:space="preserve"> </w:t>
      </w:r>
      <w:r w:rsidRPr="00E625F5">
        <w:t>As we care for the gifts God has given each of us, we feed others as we feed ourselves. </w:t>
      </w:r>
    </w:p>
    <w:p w14:paraId="083AFBDF" w14:textId="77777777" w:rsidR="00E625F5" w:rsidRDefault="00E625F5"/>
    <w:p w14:paraId="18B37471" w14:textId="77777777" w:rsidR="00E625F5" w:rsidRDefault="00E625F5"/>
    <w:p w14:paraId="3E9EA31B" w14:textId="59DD452B" w:rsidR="00B04294" w:rsidRPr="00653F11" w:rsidRDefault="00C175C9">
      <w:pPr>
        <w:rPr>
          <w:b/>
          <w:bCs/>
          <w:sz w:val="24"/>
          <w:szCs w:val="24"/>
        </w:rPr>
      </w:pPr>
      <w:r w:rsidRPr="00653F11">
        <w:rPr>
          <w:b/>
          <w:bCs/>
          <w:sz w:val="24"/>
          <w:szCs w:val="24"/>
        </w:rPr>
        <w:t>Year-Round Stewardship</w:t>
      </w:r>
    </w:p>
    <w:p w14:paraId="54738926" w14:textId="61EE520F" w:rsidR="00E5514F" w:rsidRDefault="00E5514F"/>
    <w:p w14:paraId="35173B58" w14:textId="6738A362" w:rsidR="00E5514F" w:rsidRDefault="00E5514F">
      <w:r>
        <w:t xml:space="preserve">Creating a culture of generosity doesn’t happen using a single stewardship sermon in the fall or even following your </w:t>
      </w:r>
      <w:r w:rsidR="00EF23E0">
        <w:t xml:space="preserve">best annual giving campaign. </w:t>
      </w:r>
      <w:r>
        <w:t xml:space="preserve">Spiritual formation for stewardship and giving requires constant attention </w:t>
      </w:r>
      <w:r w:rsidR="008D2030">
        <w:t>while</w:t>
      </w:r>
      <w:r>
        <w:t xml:space="preserve"> people grow over their lifetime. As fewer people may come into our churches having learned stewardship principles at home, it can take longer to establish mature givers in your congregation.</w:t>
      </w:r>
    </w:p>
    <w:p w14:paraId="73F806D0" w14:textId="77777777" w:rsidR="00EF23E0" w:rsidRDefault="00EF23E0"/>
    <w:p w14:paraId="2DB11B4B" w14:textId="6288520E" w:rsidR="00EF23E0" w:rsidRPr="008E5A08" w:rsidRDefault="00EF23E0" w:rsidP="00EF23E0">
      <w:pPr>
        <w:pStyle w:val="ListParagraph"/>
        <w:numPr>
          <w:ilvl w:val="0"/>
          <w:numId w:val="2"/>
        </w:numPr>
        <w:rPr>
          <w:b/>
          <w:bCs/>
        </w:rPr>
      </w:pPr>
      <w:r w:rsidRPr="008E5A08">
        <w:rPr>
          <w:b/>
          <w:bCs/>
        </w:rPr>
        <w:t>Creating a Stewardship Calendar</w:t>
      </w:r>
    </w:p>
    <w:p w14:paraId="5C2D0771" w14:textId="54E7B6AD" w:rsidR="00EF23E0" w:rsidRDefault="00EF23E0" w:rsidP="00EF23E0">
      <w:r>
        <w:t xml:space="preserve">It may seem daunting to think about expanding your stewardship focus from 2-3 months to a full year. This year-found focus on stewardship is an opportunity to tie into the seasonal, scriptural, and liturgical themes across the year and link them with aspects of your congregation life and context. </w:t>
      </w:r>
    </w:p>
    <w:p w14:paraId="5F616DA3" w14:textId="77777777" w:rsidR="00854C2E" w:rsidRDefault="00854C2E" w:rsidP="00EF23E0"/>
    <w:p w14:paraId="628C259A" w14:textId="60F4FC0A" w:rsidR="00264E9C" w:rsidRPr="00300A89" w:rsidRDefault="00854C2E" w:rsidP="00264E9C">
      <w:pPr>
        <w:rPr>
          <w:sz w:val="24"/>
          <w:szCs w:val="24"/>
        </w:rPr>
      </w:pPr>
      <w:r>
        <w:t>This Model Year-Round Stewardship Calendar [</w:t>
      </w:r>
      <w:r w:rsidRPr="0073452A">
        <w:rPr>
          <w:highlight w:val="yellow"/>
        </w:rPr>
        <w:t>link</w:t>
      </w:r>
      <w:r w:rsidR="0073452A">
        <w:rPr>
          <w:highlight w:val="yellow"/>
        </w:rPr>
        <w:t>]</w:t>
      </w:r>
      <w:r>
        <w:t xml:space="preserve"> will help you get your plan started.</w:t>
      </w:r>
      <w:r w:rsidR="00264E9C">
        <w:t xml:space="preserve"> Incorporate the </w:t>
      </w:r>
      <w:r w:rsidR="00264E9C" w:rsidRPr="00264E9C">
        <w:rPr>
          <w:sz w:val="24"/>
          <w:szCs w:val="24"/>
        </w:rPr>
        <w:t>Ideas for Generosity and Stewardship throughout the Year [</w:t>
      </w:r>
      <w:r w:rsidR="00264E9C" w:rsidRPr="0073452A">
        <w:rPr>
          <w:sz w:val="24"/>
          <w:szCs w:val="24"/>
          <w:highlight w:val="yellow"/>
        </w:rPr>
        <w:t>link</w:t>
      </w:r>
      <w:r w:rsidR="00264E9C" w:rsidRPr="00264E9C">
        <w:rPr>
          <w:sz w:val="24"/>
          <w:szCs w:val="24"/>
        </w:rPr>
        <w:t>] to</w:t>
      </w:r>
      <w:r w:rsidR="00264E9C">
        <w:rPr>
          <w:b/>
          <w:bCs/>
          <w:sz w:val="32"/>
          <w:szCs w:val="32"/>
        </w:rPr>
        <w:t xml:space="preserve"> </w:t>
      </w:r>
      <w:r w:rsidR="00300A89">
        <w:rPr>
          <w:sz w:val="24"/>
          <w:szCs w:val="24"/>
        </w:rPr>
        <w:t>stimulate personal recognition of how the year-round process functions</w:t>
      </w:r>
      <w:r w:rsidR="00D01BA2">
        <w:rPr>
          <w:sz w:val="24"/>
          <w:szCs w:val="24"/>
        </w:rPr>
        <w:t xml:space="preserve"> —</w:t>
      </w:r>
      <w:r w:rsidR="00300A89">
        <w:rPr>
          <w:sz w:val="24"/>
          <w:szCs w:val="24"/>
        </w:rPr>
        <w:t xml:space="preserve"> touching lives and growing hearts.</w:t>
      </w:r>
    </w:p>
    <w:p w14:paraId="1C7C88C9" w14:textId="358B787C" w:rsidR="00264E9C" w:rsidRPr="00264E9C" w:rsidRDefault="00264E9C" w:rsidP="00EF23E0">
      <w:pPr>
        <w:rPr>
          <w:sz w:val="24"/>
          <w:szCs w:val="24"/>
        </w:rPr>
      </w:pPr>
    </w:p>
    <w:p w14:paraId="1C55F663" w14:textId="77777777" w:rsidR="00854C2E" w:rsidRPr="00264E9C" w:rsidRDefault="00854C2E" w:rsidP="00EF23E0">
      <w:pPr>
        <w:rPr>
          <w:sz w:val="24"/>
          <w:szCs w:val="24"/>
        </w:rPr>
      </w:pPr>
    </w:p>
    <w:p w14:paraId="4E36E1B1" w14:textId="7EC20AA8" w:rsidR="00854C2E" w:rsidRDefault="00854C2E" w:rsidP="00854C2E">
      <w:pPr>
        <w:rPr>
          <w:b/>
          <w:bCs/>
          <w:sz w:val="24"/>
          <w:szCs w:val="24"/>
        </w:rPr>
      </w:pPr>
      <w:r w:rsidRPr="00653F11">
        <w:rPr>
          <w:b/>
          <w:bCs/>
          <w:sz w:val="24"/>
          <w:szCs w:val="24"/>
        </w:rPr>
        <w:t>Gratitude Plan</w:t>
      </w:r>
    </w:p>
    <w:p w14:paraId="1E6659ED" w14:textId="77777777" w:rsidR="002E61E6" w:rsidRPr="00653F11" w:rsidRDefault="002E61E6" w:rsidP="00854C2E">
      <w:pPr>
        <w:rPr>
          <w:b/>
          <w:bCs/>
          <w:sz w:val="24"/>
          <w:szCs w:val="24"/>
        </w:rPr>
      </w:pPr>
    </w:p>
    <w:p w14:paraId="6D7ACCAC" w14:textId="7B4A6ABC" w:rsidR="00300A89" w:rsidRPr="002E61E6" w:rsidRDefault="00300A89" w:rsidP="002E61E6">
      <w:pPr>
        <w:ind w:left="1080"/>
        <w:rPr>
          <w:i/>
          <w:iCs/>
        </w:rPr>
      </w:pPr>
      <w:r w:rsidRPr="002E61E6">
        <w:rPr>
          <w:i/>
          <w:iCs/>
        </w:rPr>
        <w:t xml:space="preserve">How have you been blessed? </w:t>
      </w:r>
    </w:p>
    <w:p w14:paraId="67D5E61C" w14:textId="5B0F1790" w:rsidR="00300A89" w:rsidRPr="002E61E6" w:rsidRDefault="00300A89" w:rsidP="002E61E6">
      <w:pPr>
        <w:ind w:left="1080"/>
        <w:rPr>
          <w:i/>
          <w:iCs/>
        </w:rPr>
      </w:pPr>
      <w:r w:rsidRPr="002E61E6">
        <w:rPr>
          <w:i/>
          <w:iCs/>
        </w:rPr>
        <w:t>What are the gifts in your life for which you are grateful to God?</w:t>
      </w:r>
    </w:p>
    <w:p w14:paraId="5CCB639C" w14:textId="1AEFD1AC" w:rsidR="00854C2E" w:rsidRPr="00653F11" w:rsidRDefault="00854C2E" w:rsidP="00854C2E">
      <w:pPr>
        <w:pStyle w:val="ListParagraph"/>
        <w:numPr>
          <w:ilvl w:val="0"/>
          <w:numId w:val="2"/>
        </w:numPr>
        <w:rPr>
          <w:b/>
          <w:bCs/>
        </w:rPr>
      </w:pPr>
      <w:r w:rsidRPr="00653F11">
        <w:rPr>
          <w:b/>
          <w:bCs/>
        </w:rPr>
        <w:t>Welcome packet</w:t>
      </w:r>
      <w:r w:rsidR="00D20DBA" w:rsidRPr="00653F11">
        <w:rPr>
          <w:b/>
          <w:bCs/>
        </w:rPr>
        <w:t xml:space="preserve"> for new donors</w:t>
      </w:r>
    </w:p>
    <w:p w14:paraId="53A51B6A" w14:textId="2119CADE" w:rsidR="00D20DBA" w:rsidRDefault="00C60060" w:rsidP="000C092F">
      <w:pPr>
        <w:pStyle w:val="ListParagraph"/>
        <w:numPr>
          <w:ilvl w:val="1"/>
          <w:numId w:val="2"/>
        </w:numPr>
      </w:pPr>
      <w:r>
        <w:lastRenderedPageBreak/>
        <w:t>When you first receive a donation from a new donor</w:t>
      </w:r>
      <w:r w:rsidR="00D01BA2">
        <w:t>,</w:t>
      </w:r>
      <w:r w:rsidR="000A6D48">
        <w:t xml:space="preserve"> there should be a </w:t>
      </w:r>
      <w:r w:rsidR="000A6D48" w:rsidRPr="00497ACD">
        <w:rPr>
          <w:u w:val="single"/>
        </w:rPr>
        <w:t>t</w:t>
      </w:r>
      <w:r w:rsidR="005D0C2F" w:rsidRPr="00497ACD">
        <w:rPr>
          <w:u w:val="single"/>
        </w:rPr>
        <w:t>ax acknowledgement</w:t>
      </w:r>
      <w:r w:rsidR="00141427" w:rsidRPr="00497ACD">
        <w:rPr>
          <w:u w:val="single"/>
        </w:rPr>
        <w:t xml:space="preserve"> </w:t>
      </w:r>
      <w:r w:rsidR="000A6D48">
        <w:t xml:space="preserve">that </w:t>
      </w:r>
      <w:r w:rsidR="00141427">
        <w:t xml:space="preserve">reflects </w:t>
      </w:r>
      <w:r w:rsidR="005C7A48">
        <w:t>date, amount, and reason for gift</w:t>
      </w:r>
      <w:r w:rsidR="000A6D48">
        <w:t xml:space="preserve">. If the donation was made online, the giving portal is usually set up to do this for you. If the gift was made </w:t>
      </w:r>
      <w:r w:rsidR="00CA36DA">
        <w:t xml:space="preserve">by check or in person, you </w:t>
      </w:r>
      <w:r w:rsidR="00E058F4">
        <w:t>might</w:t>
      </w:r>
      <w:r w:rsidR="00CA36DA">
        <w:t xml:space="preserve"> combine the tax acknowledgement with the thank you letter.</w:t>
      </w:r>
    </w:p>
    <w:p w14:paraId="68D672C2" w14:textId="6A0C8728" w:rsidR="00CA36DA" w:rsidRDefault="00041D44" w:rsidP="000C092F">
      <w:pPr>
        <w:pStyle w:val="ListParagraph"/>
        <w:numPr>
          <w:ilvl w:val="1"/>
          <w:numId w:val="2"/>
        </w:numPr>
      </w:pPr>
      <w:r>
        <w:t xml:space="preserve">Next, everyone should receive a </w:t>
      </w:r>
      <w:r w:rsidR="00D01BA2">
        <w:rPr>
          <w:u w:val="single"/>
        </w:rPr>
        <w:t>t</w:t>
      </w:r>
      <w:r w:rsidRPr="00497ACD">
        <w:rPr>
          <w:u w:val="single"/>
        </w:rPr>
        <w:t xml:space="preserve">hank </w:t>
      </w:r>
      <w:r w:rsidR="00D01BA2">
        <w:rPr>
          <w:u w:val="single"/>
        </w:rPr>
        <w:t>y</w:t>
      </w:r>
      <w:r w:rsidRPr="00497ACD">
        <w:rPr>
          <w:u w:val="single"/>
        </w:rPr>
        <w:t xml:space="preserve">ou </w:t>
      </w:r>
      <w:r w:rsidR="00D01BA2">
        <w:rPr>
          <w:u w:val="single"/>
        </w:rPr>
        <w:t>l</w:t>
      </w:r>
      <w:r w:rsidRPr="00497ACD">
        <w:rPr>
          <w:u w:val="single"/>
        </w:rPr>
        <w:t>etter</w:t>
      </w:r>
      <w:r>
        <w:t>. Even if they have received a tax acknowledgement, you can still include the date, amount, and reason for the gift. Also include information about how the gift will be used</w:t>
      </w:r>
      <w:r w:rsidR="00E43C14">
        <w:t>.</w:t>
      </w:r>
    </w:p>
    <w:p w14:paraId="4868BAD2" w14:textId="6E5956D1" w:rsidR="00497ACD" w:rsidRPr="00584D21" w:rsidRDefault="00C500A8" w:rsidP="000C092F">
      <w:pPr>
        <w:pStyle w:val="ListParagraph"/>
        <w:numPr>
          <w:ilvl w:val="1"/>
          <w:numId w:val="2"/>
        </w:numPr>
        <w:rPr>
          <w:u w:val="single"/>
        </w:rPr>
      </w:pPr>
      <w:r>
        <w:rPr>
          <w:u w:val="single"/>
        </w:rPr>
        <w:t xml:space="preserve">Send them </w:t>
      </w:r>
      <w:r w:rsidR="001602E9">
        <w:rPr>
          <w:u w:val="single"/>
        </w:rPr>
        <w:t>something</w:t>
      </w:r>
      <w:r>
        <w:t xml:space="preserve"> after a couple of months. </w:t>
      </w:r>
      <w:r w:rsidR="00B84BFB">
        <w:t>It doesn’t need to be expensive</w:t>
      </w:r>
      <w:r w:rsidR="00DD66A8">
        <w:t xml:space="preserve">, just thoughtful. </w:t>
      </w:r>
      <w:r w:rsidR="001602E9">
        <w:t xml:space="preserve">This will </w:t>
      </w:r>
      <w:r w:rsidR="009D6EE3">
        <w:t xml:space="preserve">serve as a </w:t>
      </w:r>
      <w:r w:rsidR="001602E9">
        <w:t>remind</w:t>
      </w:r>
      <w:r w:rsidR="009D6EE3">
        <w:t xml:space="preserve">er </w:t>
      </w:r>
      <w:r w:rsidR="009A207D">
        <w:t>of</w:t>
      </w:r>
      <w:r w:rsidR="00DD66A8">
        <w:t xml:space="preserve"> your ministry and the good work that you do. </w:t>
      </w:r>
    </w:p>
    <w:p w14:paraId="13C7C5DE" w14:textId="310BA09D" w:rsidR="00584D21" w:rsidRDefault="00052155" w:rsidP="000C092F">
      <w:pPr>
        <w:pStyle w:val="ListParagraph"/>
        <w:numPr>
          <w:ilvl w:val="1"/>
          <w:numId w:val="2"/>
        </w:numPr>
      </w:pPr>
      <w:r w:rsidRPr="00052155">
        <w:t xml:space="preserve">Before you ask </w:t>
      </w:r>
      <w:r>
        <w:t xml:space="preserve">for another gift, ask them to </w:t>
      </w:r>
      <w:r w:rsidRPr="0052489A">
        <w:rPr>
          <w:u w:val="single"/>
        </w:rPr>
        <w:t>sign up for something</w:t>
      </w:r>
      <w:r>
        <w:t xml:space="preserve"> </w:t>
      </w:r>
      <w:r w:rsidR="006148B3">
        <w:t>–</w:t>
      </w:r>
      <w:r>
        <w:t xml:space="preserve"> </w:t>
      </w:r>
      <w:r w:rsidR="006148B3">
        <w:t xml:space="preserve">maybe your newsletter, or resources you’ve created, or to help </w:t>
      </w:r>
      <w:r w:rsidR="0052489A">
        <w:t xml:space="preserve">with a project. Until they have chosen to join you in some way, don’t </w:t>
      </w:r>
      <w:r w:rsidR="00897B7D">
        <w:t>ask for another gift.</w:t>
      </w:r>
    </w:p>
    <w:p w14:paraId="0A8EEC8D" w14:textId="77777777" w:rsidR="00653F11" w:rsidRPr="00052155" w:rsidRDefault="00653F11" w:rsidP="00653F11">
      <w:pPr>
        <w:pStyle w:val="ListParagraph"/>
        <w:ind w:left="1440"/>
      </w:pPr>
    </w:p>
    <w:p w14:paraId="6E7AB231" w14:textId="34D8847A" w:rsidR="00854C2E" w:rsidRPr="008E5A08" w:rsidRDefault="00A95E9C" w:rsidP="00854C2E">
      <w:pPr>
        <w:pStyle w:val="ListParagraph"/>
        <w:numPr>
          <w:ilvl w:val="0"/>
          <w:numId w:val="2"/>
        </w:numPr>
        <w:rPr>
          <w:b/>
          <w:bCs/>
        </w:rPr>
      </w:pPr>
      <w:r w:rsidRPr="008E5A08">
        <w:rPr>
          <w:b/>
          <w:bCs/>
        </w:rPr>
        <w:t>Saying “Thank You”</w:t>
      </w:r>
    </w:p>
    <w:p w14:paraId="774D4B72" w14:textId="77777777" w:rsidR="006C4A11" w:rsidRDefault="000A3A84" w:rsidP="00B96F80">
      <w:pPr>
        <w:pStyle w:val="ListParagraph"/>
      </w:pPr>
      <w:r>
        <w:t xml:space="preserve">The goal of </w:t>
      </w:r>
      <w:r w:rsidR="002817AA">
        <w:t xml:space="preserve">saying </w:t>
      </w:r>
      <w:r>
        <w:t xml:space="preserve">thank you </w:t>
      </w:r>
      <w:r w:rsidR="00B21F45">
        <w:t>is</w:t>
      </w:r>
      <w:r>
        <w:t xml:space="preserve"> to </w:t>
      </w:r>
      <w:r w:rsidR="00763FC1">
        <w:t xml:space="preserve">make your donor feel appreciated and important. </w:t>
      </w:r>
      <w:r w:rsidR="00B21F45">
        <w:t>This is a wonderful moment to thank them for their generosity</w:t>
      </w:r>
      <w:r w:rsidR="00B63D20">
        <w:t xml:space="preserve"> and to tell them what their gift is doing</w:t>
      </w:r>
      <w:r w:rsidR="00E07BDC">
        <w:t xml:space="preserve">. </w:t>
      </w:r>
    </w:p>
    <w:p w14:paraId="1EC031D1" w14:textId="77777777" w:rsidR="006C4A11" w:rsidRDefault="006C4A11" w:rsidP="00B96F80">
      <w:pPr>
        <w:pStyle w:val="ListParagraph"/>
      </w:pPr>
    </w:p>
    <w:p w14:paraId="403745F0" w14:textId="7DA9EB9C" w:rsidR="00B96F80" w:rsidRDefault="006B428E" w:rsidP="006B428E">
      <w:pPr>
        <w:pStyle w:val="ListParagraph"/>
      </w:pPr>
      <w:r>
        <w:t xml:space="preserve">Because it should be </w:t>
      </w:r>
      <w:r w:rsidR="00702621">
        <w:t xml:space="preserve">less about you and more about </w:t>
      </w:r>
      <w:r w:rsidR="004F4B6B">
        <w:t xml:space="preserve">them – about </w:t>
      </w:r>
      <w:r w:rsidR="00E07BDC">
        <w:t xml:space="preserve">how important your </w:t>
      </w:r>
      <w:r w:rsidR="00E07BDC" w:rsidRPr="006B428E">
        <w:rPr>
          <w:i/>
          <w:iCs/>
        </w:rPr>
        <w:t>donor</w:t>
      </w:r>
      <w:r w:rsidR="00E07BDC">
        <w:t xml:space="preserve"> is to </w:t>
      </w:r>
      <w:r w:rsidR="00507727">
        <w:t>your church</w:t>
      </w:r>
      <w:r>
        <w:t xml:space="preserve"> – it’s </w:t>
      </w:r>
      <w:r w:rsidR="004F4B6B">
        <w:t xml:space="preserve">helpful to think about how to best reach out to them. If they </w:t>
      </w:r>
      <w:r w:rsidR="00B630DB">
        <w:t xml:space="preserve">like to read mail or are older, then traditional letters might work well. If they </w:t>
      </w:r>
      <w:r w:rsidR="008E51D6">
        <w:t>are</w:t>
      </w:r>
      <w:r w:rsidR="00CF6838">
        <w:t xml:space="preserve"> younger, perhaps they’d enjoy </w:t>
      </w:r>
      <w:r w:rsidR="00460173">
        <w:t xml:space="preserve">a digital message. </w:t>
      </w:r>
    </w:p>
    <w:p w14:paraId="3F69DED4" w14:textId="77777777" w:rsidR="00460173" w:rsidRDefault="00460173" w:rsidP="006B428E">
      <w:pPr>
        <w:pStyle w:val="ListParagraph"/>
      </w:pPr>
    </w:p>
    <w:p w14:paraId="2D9A65B7" w14:textId="2A66618E" w:rsidR="00460173" w:rsidRDefault="00460173" w:rsidP="006B428E">
      <w:pPr>
        <w:pStyle w:val="ListParagraph"/>
      </w:pPr>
      <w:r>
        <w:t>As important as it is to say thank you to our individual donors, it’s also i</w:t>
      </w:r>
      <w:r w:rsidR="00BA48A1">
        <w:t xml:space="preserve">mportant to say thank you to </w:t>
      </w:r>
      <w:r w:rsidR="00BA48A1" w:rsidRPr="00557057">
        <w:rPr>
          <w:i/>
          <w:iCs/>
        </w:rPr>
        <w:t>groups in our congregation</w:t>
      </w:r>
      <w:r w:rsidR="00BA48A1">
        <w:t xml:space="preserve"> who </w:t>
      </w:r>
      <w:r w:rsidR="00717005">
        <w:t>help</w:t>
      </w:r>
      <w:r w:rsidR="00BA48A1">
        <w:t xml:space="preserve"> us </w:t>
      </w:r>
      <w:r w:rsidR="00717005">
        <w:t>every day</w:t>
      </w:r>
      <w:r w:rsidR="00BA48A1">
        <w:t xml:space="preserve"> and as part of special events. </w:t>
      </w:r>
      <w:r w:rsidR="00717005">
        <w:t xml:space="preserve">Don’t forget to take a moment after a fantastic </w:t>
      </w:r>
      <w:r w:rsidR="00A2629F">
        <w:t>anthem to thank the choir and organist</w:t>
      </w:r>
      <w:r w:rsidR="005A48B7">
        <w:t>. Do you have super acolyte</w:t>
      </w:r>
      <w:r w:rsidR="0076281B">
        <w:t>s</w:t>
      </w:r>
      <w:r w:rsidR="005A48B7">
        <w:t xml:space="preserve">? If so, </w:t>
      </w:r>
      <w:r w:rsidR="0076281B">
        <w:t xml:space="preserve">remind </w:t>
      </w:r>
      <w:r w:rsidR="00D10F2E">
        <w:t>folks</w:t>
      </w:r>
      <w:r w:rsidR="0076281B">
        <w:t xml:space="preserve"> </w:t>
      </w:r>
      <w:r w:rsidR="005D26B8">
        <w:t xml:space="preserve">how their dedication </w:t>
      </w:r>
      <w:r w:rsidR="008A5E16">
        <w:t xml:space="preserve">supports the entire worship experience. </w:t>
      </w:r>
      <w:r w:rsidR="00666A15">
        <w:t>And don’t</w:t>
      </w:r>
      <w:r w:rsidR="00200715">
        <w:t xml:space="preserve"> forget to </w:t>
      </w:r>
      <w:r w:rsidR="00AC5C05">
        <w:t xml:space="preserve">heap on some extra praise for the altar guild </w:t>
      </w:r>
      <w:r w:rsidR="001D03E0">
        <w:t xml:space="preserve">as </w:t>
      </w:r>
      <w:r w:rsidR="00666A15">
        <w:t>they use</w:t>
      </w:r>
      <w:r w:rsidR="001D03E0">
        <w:t xml:space="preserve"> their talents to enhance </w:t>
      </w:r>
      <w:r w:rsidR="00757DC7">
        <w:t>Eucharist</w:t>
      </w:r>
      <w:r w:rsidR="00D01BA2">
        <w:t xml:space="preserve">, </w:t>
      </w:r>
      <w:r w:rsidR="00DB3253">
        <w:t xml:space="preserve">or </w:t>
      </w:r>
      <w:r w:rsidR="00666A15">
        <w:t>with your</w:t>
      </w:r>
      <w:r w:rsidR="00AC5C05">
        <w:t xml:space="preserve"> </w:t>
      </w:r>
      <w:r w:rsidR="00C847E6">
        <w:t xml:space="preserve">children’s workers </w:t>
      </w:r>
      <w:r w:rsidR="00B74EF1">
        <w:t>whenever you can!</w:t>
      </w:r>
    </w:p>
    <w:p w14:paraId="7E44AC5F" w14:textId="77777777" w:rsidR="006003CF" w:rsidRDefault="006003CF" w:rsidP="006B428E">
      <w:pPr>
        <w:pStyle w:val="ListParagraph"/>
      </w:pPr>
    </w:p>
    <w:p w14:paraId="2A29B2D0" w14:textId="64A0D7DB" w:rsidR="006003CF" w:rsidRDefault="006003CF" w:rsidP="006B428E">
      <w:pPr>
        <w:pStyle w:val="ListParagraph"/>
      </w:pPr>
      <w:r>
        <w:t xml:space="preserve">What </w:t>
      </w:r>
      <w:r w:rsidR="00E02BD0">
        <w:t xml:space="preserve">are some ways you can say thank you? </w:t>
      </w:r>
      <w:r w:rsidR="00DB3253">
        <w:t>Certainly,</w:t>
      </w:r>
      <w:r w:rsidR="00E02BD0">
        <w:t xml:space="preserve"> </w:t>
      </w:r>
      <w:r w:rsidR="00644CDA">
        <w:t xml:space="preserve">clergy can add a hearty thanks during announcements. Thanks can also be added to newsletters and social media posts. </w:t>
      </w:r>
      <w:r w:rsidR="00C57F74">
        <w:t xml:space="preserve">Don’t forget your regular Ministry Moment is a great time to thank </w:t>
      </w:r>
      <w:r w:rsidR="00AE6E5B">
        <w:t xml:space="preserve">a team or group in your congregation. </w:t>
      </w:r>
      <w:proofErr w:type="gramStart"/>
      <w:r w:rsidR="00AE6E5B">
        <w:t>Thanks</w:t>
      </w:r>
      <w:proofErr w:type="gramEnd"/>
      <w:r w:rsidR="00AE6E5B">
        <w:t xml:space="preserve"> can be added to bulletin boards, posters in hallways, or in the specific rooms in which folks attend</w:t>
      </w:r>
      <w:r w:rsidR="00D01BA2">
        <w:t xml:space="preserve"> meetings</w:t>
      </w:r>
      <w:r w:rsidR="00AE6E5B">
        <w:t xml:space="preserve">. It all depends on </w:t>
      </w:r>
      <w:r w:rsidR="00D10F2E">
        <w:t xml:space="preserve">your </w:t>
      </w:r>
      <w:r w:rsidR="00FC7955">
        <w:t>culture and context.</w:t>
      </w:r>
    </w:p>
    <w:p w14:paraId="0AED6CC2" w14:textId="77777777" w:rsidR="008A2D53" w:rsidRDefault="008A2D53" w:rsidP="00B96F80">
      <w:pPr>
        <w:pStyle w:val="ListParagraph"/>
      </w:pPr>
    </w:p>
    <w:p w14:paraId="15A7E7B1" w14:textId="6FA17C6B" w:rsidR="00EF23E0" w:rsidRDefault="000641A6" w:rsidP="00737275">
      <w:pPr>
        <w:pStyle w:val="ListParagraph"/>
      </w:pPr>
      <w:r w:rsidRPr="000641A6">
        <w:rPr>
          <w:i/>
          <w:iCs/>
          <w:u w:val="single"/>
        </w:rPr>
        <w:t xml:space="preserve">Embracing Stewardship </w:t>
      </w:r>
      <w:r w:rsidRPr="00C175C9">
        <w:t>is a great resource for congregations</w:t>
      </w:r>
      <w:r w:rsidR="004C445A">
        <w:t>. A</w:t>
      </w:r>
      <w:r w:rsidR="004C445A" w:rsidRPr="00C175C9">
        <w:t xml:space="preserve">uthors Charles R. Lane and Grace Duddy Pomroy recommend </w:t>
      </w:r>
      <w:r w:rsidR="00737275">
        <w:t xml:space="preserve">your congregation develop </w:t>
      </w:r>
      <w:r w:rsidR="004C445A">
        <w:t xml:space="preserve">this </w:t>
      </w:r>
      <w:hyperlink r:id="rId5" w:history="1">
        <w:r w:rsidR="004C445A" w:rsidRPr="00C175C9">
          <w:rPr>
            <w:rStyle w:val="Hyperlink"/>
            <w:b/>
            <w:bCs/>
          </w:rPr>
          <w:t>Sample Thank You plan</w:t>
        </w:r>
      </w:hyperlink>
      <w:r w:rsidR="004C445A">
        <w:t xml:space="preserve"> </w:t>
      </w:r>
      <w:r w:rsidR="00737275">
        <w:t>to</w:t>
      </w:r>
      <w:r w:rsidR="004C445A" w:rsidRPr="00C175C9">
        <w:t xml:space="preserve"> support your work.</w:t>
      </w:r>
    </w:p>
    <w:p w14:paraId="163FE6E0" w14:textId="77777777" w:rsidR="007E6052" w:rsidRDefault="007E6052" w:rsidP="00737275">
      <w:pPr>
        <w:pStyle w:val="ListParagraph"/>
        <w:rPr>
          <w:i/>
          <w:iCs/>
          <w:u w:val="single"/>
        </w:rPr>
      </w:pPr>
    </w:p>
    <w:p w14:paraId="183BC4CD" w14:textId="5BE22BB0" w:rsidR="007E6052" w:rsidRPr="007E6052" w:rsidRDefault="007E6052" w:rsidP="007E6052">
      <w:pPr>
        <w:rPr>
          <w:b/>
          <w:bCs/>
          <w:sz w:val="24"/>
          <w:szCs w:val="24"/>
        </w:rPr>
      </w:pPr>
      <w:r w:rsidRPr="007E6052">
        <w:rPr>
          <w:b/>
          <w:bCs/>
          <w:sz w:val="24"/>
          <w:szCs w:val="24"/>
        </w:rPr>
        <w:t>Building Strong Annual Giving Campaigns</w:t>
      </w:r>
    </w:p>
    <w:p w14:paraId="71683D6A" w14:textId="77777777" w:rsidR="00C175C9" w:rsidRDefault="00C175C9"/>
    <w:p w14:paraId="03DF9CB2" w14:textId="464D2590" w:rsidR="003E73EF" w:rsidRDefault="00C175C9" w:rsidP="007E6052">
      <w:pPr>
        <w:ind w:left="720"/>
      </w:pPr>
      <w:r w:rsidRPr="00C175C9">
        <w:t xml:space="preserve">Much of the work that we do each year to build strong stewardship campaigns for annual giving </w:t>
      </w:r>
      <w:r w:rsidR="00D01BA2">
        <w:t>is</w:t>
      </w:r>
      <w:r w:rsidRPr="00C175C9">
        <w:t xml:space="preserve"> based on </w:t>
      </w:r>
      <w:r w:rsidR="00C7483A">
        <w:t>the</w:t>
      </w:r>
      <w:r w:rsidRPr="00C175C9">
        <w:t xml:space="preserve"> best practices that we teach. Each year these key resources are updated and </w:t>
      </w:r>
      <w:r w:rsidRPr="00C175C9">
        <w:lastRenderedPageBreak/>
        <w:t>augmented for the new theme. You are welcome to look through these best practice resources as they are, modify them for your own context, or build on them.</w:t>
      </w:r>
      <w:r w:rsidR="003E73EF" w:rsidRPr="003E73EF">
        <w:t xml:space="preserve"> </w:t>
      </w:r>
    </w:p>
    <w:p w14:paraId="72BF102C" w14:textId="77777777" w:rsidR="00863742" w:rsidRDefault="00863742" w:rsidP="007E6052">
      <w:pPr>
        <w:ind w:left="720"/>
      </w:pPr>
    </w:p>
    <w:p w14:paraId="5FC8A33E" w14:textId="391D6B3D" w:rsidR="00012939" w:rsidRDefault="00012939" w:rsidP="00980F93">
      <w:pPr>
        <w:pStyle w:val="ListParagraph"/>
        <w:numPr>
          <w:ilvl w:val="0"/>
          <w:numId w:val="4"/>
        </w:numPr>
        <w:ind w:left="720"/>
      </w:pPr>
      <w:r>
        <w:t xml:space="preserve">Why is giving to </w:t>
      </w:r>
      <w:r w:rsidR="00DC077D">
        <w:t>your</w:t>
      </w:r>
      <w:r>
        <w:t xml:space="preserve"> church not a priority?</w:t>
      </w:r>
    </w:p>
    <w:p w14:paraId="68AD7897" w14:textId="18A6D710" w:rsidR="00F7772A" w:rsidRDefault="009842E6" w:rsidP="00F7772A">
      <w:pPr>
        <w:ind w:left="720"/>
      </w:pPr>
      <w:r>
        <w:t xml:space="preserve">Total charitable </w:t>
      </w:r>
      <w:r w:rsidR="000275C1">
        <w:t xml:space="preserve">giving </w:t>
      </w:r>
      <w:r>
        <w:t>continues to grow</w:t>
      </w:r>
      <w:r w:rsidR="00D01BA2">
        <w:t>,</w:t>
      </w:r>
      <w:r>
        <w:t xml:space="preserve"> but giving to congregations remains on the decline.</w:t>
      </w:r>
      <w:r w:rsidR="00806B07">
        <w:t xml:space="preserve"> Parishioners give 70% of their </w:t>
      </w:r>
      <w:r w:rsidR="00AD109E">
        <w:t xml:space="preserve">charitable giving based on their religious values but on average they </w:t>
      </w:r>
      <w:r w:rsidR="00C70459">
        <w:t xml:space="preserve">only </w:t>
      </w:r>
      <w:r w:rsidR="00AD109E">
        <w:t>give 20%</w:t>
      </w:r>
      <w:r w:rsidR="00901573">
        <w:t xml:space="preserve"> </w:t>
      </w:r>
      <w:r w:rsidR="00F53DC7">
        <w:t xml:space="preserve">of their gifts </w:t>
      </w:r>
      <w:r w:rsidR="00901573">
        <w:t xml:space="preserve">to their congregation. </w:t>
      </w:r>
    </w:p>
    <w:p w14:paraId="547B5F22" w14:textId="77777777" w:rsidR="00901573" w:rsidRDefault="00901573" w:rsidP="00F7772A">
      <w:pPr>
        <w:ind w:left="720"/>
      </w:pPr>
    </w:p>
    <w:p w14:paraId="2D12CBA2" w14:textId="1EFDE14E" w:rsidR="00DC077D" w:rsidRDefault="00DC077D" w:rsidP="00DC077D">
      <w:pPr>
        <w:pStyle w:val="ListParagraph"/>
        <w:numPr>
          <w:ilvl w:val="0"/>
          <w:numId w:val="4"/>
        </w:numPr>
        <w:ind w:left="720"/>
      </w:pPr>
      <w:r>
        <w:t xml:space="preserve">What to know about </w:t>
      </w:r>
      <w:r w:rsidR="00D01BA2">
        <w:t>g</w:t>
      </w:r>
      <w:r>
        <w:t>iving in 2025</w:t>
      </w:r>
    </w:p>
    <w:p w14:paraId="6D2C56FC" w14:textId="629BFC0A" w:rsidR="005751C2" w:rsidRDefault="004059A4" w:rsidP="005751C2">
      <w:pPr>
        <w:ind w:left="720"/>
      </w:pPr>
      <w:r>
        <w:t>According to Giving USA, i</w:t>
      </w:r>
      <w:r w:rsidR="005751C2">
        <w:t>ndividual giving rose by 5.1%</w:t>
      </w:r>
      <w:r>
        <w:t xml:space="preserve"> after adjusting for inflation. While this includes gifts from </w:t>
      </w:r>
      <w:r w:rsidR="00A72167">
        <w:t>large donors, your church may have the equivalent of large donors as well.</w:t>
      </w:r>
    </w:p>
    <w:p w14:paraId="495FF1EE" w14:textId="77777777" w:rsidR="00CC6A20" w:rsidRDefault="00CC6A20" w:rsidP="005751C2">
      <w:pPr>
        <w:ind w:left="720"/>
      </w:pPr>
    </w:p>
    <w:p w14:paraId="25A539FA" w14:textId="7A9C0F90" w:rsidR="00B77262" w:rsidRDefault="004016AE" w:rsidP="005751C2">
      <w:pPr>
        <w:ind w:left="720"/>
      </w:pPr>
      <w:r>
        <w:t>Giving to churches increased by 1.9% in 2024</w:t>
      </w:r>
      <w:r w:rsidR="00D01BA2">
        <w:t>,</w:t>
      </w:r>
      <w:r>
        <w:t xml:space="preserve"> but it didn’t go as far because purchasing power declined by 1% when inflation is </w:t>
      </w:r>
      <w:proofErr w:type="gramStart"/>
      <w:r>
        <w:t>taken into account</w:t>
      </w:r>
      <w:proofErr w:type="gramEnd"/>
      <w:r>
        <w:t xml:space="preserve">. </w:t>
      </w:r>
      <w:r w:rsidR="00BE6D0E">
        <w:t>So, even if your church saw an increase in gifts</w:t>
      </w:r>
      <w:r w:rsidR="00D01BA2">
        <w:t>,</w:t>
      </w:r>
      <w:r w:rsidR="00BE6D0E">
        <w:t xml:space="preserve"> those dollars did not go as far in ministry as they did the year before</w:t>
      </w:r>
      <w:r w:rsidR="00D01BA2">
        <w:t>, which</w:t>
      </w:r>
      <w:r w:rsidR="00E7077C">
        <w:t xml:space="preserve"> </w:t>
      </w:r>
      <w:r w:rsidR="005B52EA">
        <w:t xml:space="preserve">can </w:t>
      </w:r>
      <w:r w:rsidR="00D01BA2">
        <w:t xml:space="preserve">make </w:t>
      </w:r>
      <w:r w:rsidR="005B52EA">
        <w:t>meet</w:t>
      </w:r>
      <w:r w:rsidR="00D01BA2">
        <w:t>ing</w:t>
      </w:r>
      <w:r w:rsidR="005B52EA">
        <w:t xml:space="preserve"> the needs of your community</w:t>
      </w:r>
      <w:r w:rsidR="00D01BA2">
        <w:t xml:space="preserve"> feel harder</w:t>
      </w:r>
      <w:r w:rsidR="005B52EA">
        <w:t>.</w:t>
      </w:r>
    </w:p>
    <w:p w14:paraId="023097B2" w14:textId="77777777" w:rsidR="00B77262" w:rsidRDefault="00B77262" w:rsidP="005751C2">
      <w:pPr>
        <w:ind w:left="720"/>
      </w:pPr>
    </w:p>
    <w:p w14:paraId="1DF3CB0B" w14:textId="44714E11" w:rsidR="001A7F9E" w:rsidRDefault="00B64E9F" w:rsidP="006D4DC9">
      <w:pPr>
        <w:ind w:left="720"/>
      </w:pPr>
      <w:r>
        <w:t>This is a critical time for ministry leaders to measure both the giving and spending power in inflation</w:t>
      </w:r>
      <w:r w:rsidR="00D01BA2">
        <w:t>-</w:t>
      </w:r>
      <w:r>
        <w:t>adjusted dollars, because this is what reflects your ministry’s capacity.</w:t>
      </w:r>
      <w:r w:rsidR="00B77262">
        <w:t xml:space="preserve"> </w:t>
      </w:r>
      <w:r w:rsidR="00126654">
        <w:t xml:space="preserve">Your own spreadsheets will soon reflect the shifts </w:t>
      </w:r>
      <w:r w:rsidR="008F7CEB">
        <w:t>month to month</w:t>
      </w:r>
      <w:r w:rsidR="00C04C46">
        <w:t xml:space="preserve"> </w:t>
      </w:r>
      <w:r w:rsidR="008F7CEB">
        <w:t xml:space="preserve">among </w:t>
      </w:r>
      <w:r w:rsidR="007E1713">
        <w:t>the generations worshipping in your church</w:t>
      </w:r>
      <w:r w:rsidR="00C04C46">
        <w:t>.</w:t>
      </w:r>
    </w:p>
    <w:p w14:paraId="05FE79B6" w14:textId="77777777" w:rsidR="00C04C46" w:rsidRDefault="00C04C46" w:rsidP="006D4DC9">
      <w:pPr>
        <w:ind w:left="720"/>
      </w:pPr>
    </w:p>
    <w:p w14:paraId="054F3C58" w14:textId="3A5036AD" w:rsidR="00C175C9" w:rsidRPr="00C175C9" w:rsidRDefault="00C04C46" w:rsidP="00A158D6">
      <w:pPr>
        <w:pStyle w:val="ListParagraph"/>
        <w:numPr>
          <w:ilvl w:val="0"/>
          <w:numId w:val="4"/>
        </w:numPr>
        <w:ind w:left="720"/>
      </w:pPr>
      <w:r>
        <w:t>Annual Giving</w:t>
      </w:r>
      <w:r w:rsidR="005E4DCB">
        <w:t xml:space="preserve"> Materials</w:t>
      </w:r>
    </w:p>
    <w:p w14:paraId="4BCA9EA9" w14:textId="77777777" w:rsidR="00C175C9" w:rsidRPr="00C175C9" w:rsidRDefault="00C175C9" w:rsidP="005E4DCB">
      <w:pPr>
        <w:ind w:left="360"/>
      </w:pPr>
      <w:hyperlink r:id="rId6" w:history="1">
        <w:r w:rsidRPr="00C175C9">
          <w:rPr>
            <w:rStyle w:val="Hyperlink"/>
            <w:b/>
            <w:bCs/>
          </w:rPr>
          <w:t>Proportional giving charts</w:t>
        </w:r>
      </w:hyperlink>
    </w:p>
    <w:p w14:paraId="3735970E" w14:textId="77777777" w:rsidR="00C175C9" w:rsidRPr="00C175C9" w:rsidRDefault="00C175C9" w:rsidP="005E4DCB">
      <w:pPr>
        <w:ind w:left="360"/>
      </w:pPr>
      <w:hyperlink r:id="rId7" w:history="1">
        <w:r w:rsidRPr="00C175C9">
          <w:rPr>
            <w:rStyle w:val="Hyperlink"/>
            <w:b/>
            <w:bCs/>
          </w:rPr>
          <w:t>Book recommendations</w:t>
        </w:r>
      </w:hyperlink>
    </w:p>
    <w:p w14:paraId="1DF0CFE0" w14:textId="77777777" w:rsidR="00C175C9" w:rsidRPr="00C175C9" w:rsidRDefault="00C175C9" w:rsidP="005E4DCB">
      <w:pPr>
        <w:ind w:left="360"/>
      </w:pPr>
      <w:r w:rsidRPr="00C175C9">
        <w:t>Stewardship with children – </w:t>
      </w:r>
      <w:hyperlink r:id="rId8" w:tgtFrame="_blank" w:history="1">
        <w:r w:rsidRPr="00C175C9">
          <w:rPr>
            <w:rStyle w:val="Hyperlink"/>
            <w:b/>
            <w:bCs/>
          </w:rPr>
          <w:t>here</w:t>
        </w:r>
      </w:hyperlink>
      <w:r w:rsidRPr="00C175C9">
        <w:t> and </w:t>
      </w:r>
      <w:hyperlink r:id="rId9" w:tgtFrame="_blank" w:history="1">
        <w:r w:rsidRPr="00C175C9">
          <w:rPr>
            <w:rStyle w:val="Hyperlink"/>
            <w:b/>
            <w:bCs/>
          </w:rPr>
          <w:t>here</w:t>
        </w:r>
      </w:hyperlink>
      <w:r w:rsidRPr="00C175C9">
        <w:rPr>
          <w:b/>
          <w:bCs/>
        </w:rPr>
        <w:t>.</w:t>
      </w:r>
    </w:p>
    <w:p w14:paraId="3A638B68" w14:textId="0E15D028" w:rsidR="00C175C9" w:rsidRPr="00C175C9" w:rsidRDefault="00FA11EF" w:rsidP="005E4DCB">
      <w:pPr>
        <w:ind w:left="360"/>
        <w:rPr>
          <w:rStyle w:val="Hyperlink"/>
        </w:rPr>
      </w:pPr>
      <w:r>
        <w:rPr>
          <w:b/>
          <w:bCs/>
        </w:rPr>
        <w:fldChar w:fldCharType="begin"/>
      </w:r>
      <w:r>
        <w:rPr>
          <w:b/>
          <w:bCs/>
        </w:rPr>
        <w:instrText>HYPERLINK "https://episcopalvirginia.org/wp-content/uploads/2024/03/Evaluation.0721.docx"</w:instrText>
      </w:r>
      <w:r>
        <w:rPr>
          <w:b/>
          <w:bCs/>
        </w:rPr>
      </w:r>
      <w:r>
        <w:rPr>
          <w:b/>
          <w:bCs/>
        </w:rPr>
        <w:fldChar w:fldCharType="separate"/>
      </w:r>
      <w:r w:rsidR="00C175C9" w:rsidRPr="00C175C9">
        <w:rPr>
          <w:rStyle w:val="Hyperlink"/>
          <w:b/>
          <w:bCs/>
        </w:rPr>
        <w:t>Annual giving evaluation</w:t>
      </w:r>
    </w:p>
    <w:p w14:paraId="17E7F61E" w14:textId="62052C73" w:rsidR="00C175C9" w:rsidRPr="00C175C9" w:rsidRDefault="00FA11EF" w:rsidP="005E4DCB">
      <w:pPr>
        <w:ind w:left="360"/>
      </w:pPr>
      <w:r>
        <w:rPr>
          <w:b/>
          <w:bCs/>
        </w:rPr>
        <w:fldChar w:fldCharType="end"/>
      </w:r>
      <w:hyperlink r:id="rId10" w:history="1">
        <w:r w:rsidR="00C175C9" w:rsidRPr="00C175C9">
          <w:rPr>
            <w:rStyle w:val="Hyperlink"/>
            <w:b/>
            <w:bCs/>
          </w:rPr>
          <w:t>Prayer resources</w:t>
        </w:r>
      </w:hyperlink>
    </w:p>
    <w:p w14:paraId="0D3CA7C9" w14:textId="1B52461F" w:rsidR="00C175C9" w:rsidRPr="00C175C9" w:rsidRDefault="00C175C9" w:rsidP="005E4DCB">
      <w:pPr>
        <w:ind w:left="360"/>
      </w:pPr>
      <w:hyperlink r:id="rId11" w:tgtFrame="_blank" w:history="1">
        <w:r w:rsidRPr="00C175C9">
          <w:rPr>
            <w:rStyle w:val="Hyperlink"/>
            <w:b/>
            <w:bCs/>
          </w:rPr>
          <w:t>Stewardship and Development Resources</w:t>
        </w:r>
      </w:hyperlink>
      <w:r w:rsidR="007D21AC">
        <w:t xml:space="preserve"> [</w:t>
      </w:r>
      <w:r w:rsidR="007D21AC" w:rsidRPr="009C1980">
        <w:rPr>
          <w:highlight w:val="yellow"/>
        </w:rPr>
        <w:t xml:space="preserve">use </w:t>
      </w:r>
      <w:r w:rsidR="006B7888" w:rsidRPr="009C1980">
        <w:rPr>
          <w:highlight w:val="yellow"/>
        </w:rPr>
        <w:t>2025 file</w:t>
      </w:r>
      <w:r w:rsidR="006B7888">
        <w:t>]</w:t>
      </w:r>
    </w:p>
    <w:p w14:paraId="3F5B58F6" w14:textId="77777777" w:rsidR="00C175C9" w:rsidRDefault="00C175C9"/>
    <w:sectPr w:rsidR="00C175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34A29"/>
    <w:multiLevelType w:val="multilevel"/>
    <w:tmpl w:val="A0020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5AA4827"/>
    <w:multiLevelType w:val="hybridMultilevel"/>
    <w:tmpl w:val="0494FA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BE3690"/>
    <w:multiLevelType w:val="hybridMultilevel"/>
    <w:tmpl w:val="E768165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BA9621F"/>
    <w:multiLevelType w:val="hybridMultilevel"/>
    <w:tmpl w:val="312E08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79143885">
    <w:abstractNumId w:val="0"/>
  </w:num>
  <w:num w:numId="2" w16cid:durableId="240415004">
    <w:abstractNumId w:val="1"/>
  </w:num>
  <w:num w:numId="3" w16cid:durableId="1405638703">
    <w:abstractNumId w:val="2"/>
  </w:num>
  <w:num w:numId="4" w16cid:durableId="10175775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5C9"/>
    <w:rsid w:val="00012939"/>
    <w:rsid w:val="000275C1"/>
    <w:rsid w:val="00041D44"/>
    <w:rsid w:val="00052155"/>
    <w:rsid w:val="000641A6"/>
    <w:rsid w:val="000A3A84"/>
    <w:rsid w:val="000A6D48"/>
    <w:rsid w:val="000C092F"/>
    <w:rsid w:val="00126654"/>
    <w:rsid w:val="00141427"/>
    <w:rsid w:val="001602E9"/>
    <w:rsid w:val="001A7F9E"/>
    <w:rsid w:val="001D03E0"/>
    <w:rsid w:val="00200715"/>
    <w:rsid w:val="002507EC"/>
    <w:rsid w:val="00264E9C"/>
    <w:rsid w:val="002817AA"/>
    <w:rsid w:val="00293318"/>
    <w:rsid w:val="002957F2"/>
    <w:rsid w:val="002E61E6"/>
    <w:rsid w:val="002F6C2E"/>
    <w:rsid w:val="00300A89"/>
    <w:rsid w:val="003E73EF"/>
    <w:rsid w:val="004016AE"/>
    <w:rsid w:val="004059A4"/>
    <w:rsid w:val="0045444B"/>
    <w:rsid w:val="00460173"/>
    <w:rsid w:val="00497ACD"/>
    <w:rsid w:val="004C445A"/>
    <w:rsid w:val="004F4B6B"/>
    <w:rsid w:val="00507727"/>
    <w:rsid w:val="0052489A"/>
    <w:rsid w:val="00557057"/>
    <w:rsid w:val="005751C2"/>
    <w:rsid w:val="00584D21"/>
    <w:rsid w:val="005A48B7"/>
    <w:rsid w:val="005B52EA"/>
    <w:rsid w:val="005C7A48"/>
    <w:rsid w:val="005D0C2F"/>
    <w:rsid w:val="005D26B8"/>
    <w:rsid w:val="005E4DCB"/>
    <w:rsid w:val="006003CF"/>
    <w:rsid w:val="006148B3"/>
    <w:rsid w:val="00644CDA"/>
    <w:rsid w:val="00653F11"/>
    <w:rsid w:val="00666A15"/>
    <w:rsid w:val="006B428E"/>
    <w:rsid w:val="006B47EB"/>
    <w:rsid w:val="006B7888"/>
    <w:rsid w:val="006C4A11"/>
    <w:rsid w:val="006D4DC9"/>
    <w:rsid w:val="00702621"/>
    <w:rsid w:val="00716433"/>
    <w:rsid w:val="00717005"/>
    <w:rsid w:val="0073452A"/>
    <w:rsid w:val="00737275"/>
    <w:rsid w:val="00752AC0"/>
    <w:rsid w:val="00757DC7"/>
    <w:rsid w:val="0076281B"/>
    <w:rsid w:val="00763FC1"/>
    <w:rsid w:val="0079425E"/>
    <w:rsid w:val="007A5056"/>
    <w:rsid w:val="007D21AC"/>
    <w:rsid w:val="007E1713"/>
    <w:rsid w:val="007E6052"/>
    <w:rsid w:val="00806B07"/>
    <w:rsid w:val="00812126"/>
    <w:rsid w:val="00854C2E"/>
    <w:rsid w:val="00863742"/>
    <w:rsid w:val="00897B7D"/>
    <w:rsid w:val="008A2D53"/>
    <w:rsid w:val="008A5E16"/>
    <w:rsid w:val="008D2030"/>
    <w:rsid w:val="008E51D6"/>
    <w:rsid w:val="008E5A08"/>
    <w:rsid w:val="008F7CEB"/>
    <w:rsid w:val="00901573"/>
    <w:rsid w:val="00967E4D"/>
    <w:rsid w:val="00980F93"/>
    <w:rsid w:val="009842E6"/>
    <w:rsid w:val="009A207D"/>
    <w:rsid w:val="009C1980"/>
    <w:rsid w:val="009D46F8"/>
    <w:rsid w:val="009D6EE3"/>
    <w:rsid w:val="00A23DE0"/>
    <w:rsid w:val="00A2629F"/>
    <w:rsid w:val="00A72167"/>
    <w:rsid w:val="00A85AAF"/>
    <w:rsid w:val="00A95E9C"/>
    <w:rsid w:val="00AC1698"/>
    <w:rsid w:val="00AC5C05"/>
    <w:rsid w:val="00AD109E"/>
    <w:rsid w:val="00AE6E5B"/>
    <w:rsid w:val="00B04294"/>
    <w:rsid w:val="00B21F45"/>
    <w:rsid w:val="00B630DB"/>
    <w:rsid w:val="00B63D20"/>
    <w:rsid w:val="00B64E9F"/>
    <w:rsid w:val="00B74EF1"/>
    <w:rsid w:val="00B77262"/>
    <w:rsid w:val="00B84BFB"/>
    <w:rsid w:val="00B96F80"/>
    <w:rsid w:val="00BA48A1"/>
    <w:rsid w:val="00BE6D0E"/>
    <w:rsid w:val="00C04C46"/>
    <w:rsid w:val="00C14D68"/>
    <w:rsid w:val="00C175C9"/>
    <w:rsid w:val="00C377EA"/>
    <w:rsid w:val="00C500A8"/>
    <w:rsid w:val="00C57F74"/>
    <w:rsid w:val="00C60060"/>
    <w:rsid w:val="00C70459"/>
    <w:rsid w:val="00C7483A"/>
    <w:rsid w:val="00C847E6"/>
    <w:rsid w:val="00CA36DA"/>
    <w:rsid w:val="00CC6A20"/>
    <w:rsid w:val="00CF6838"/>
    <w:rsid w:val="00D01BA2"/>
    <w:rsid w:val="00D10F2E"/>
    <w:rsid w:val="00D17D8B"/>
    <w:rsid w:val="00D20DBA"/>
    <w:rsid w:val="00DB3253"/>
    <w:rsid w:val="00DC077D"/>
    <w:rsid w:val="00DD66A8"/>
    <w:rsid w:val="00DF6798"/>
    <w:rsid w:val="00E02BD0"/>
    <w:rsid w:val="00E058F4"/>
    <w:rsid w:val="00E07BDC"/>
    <w:rsid w:val="00E43C14"/>
    <w:rsid w:val="00E5514F"/>
    <w:rsid w:val="00E625F5"/>
    <w:rsid w:val="00E7077C"/>
    <w:rsid w:val="00EF23E0"/>
    <w:rsid w:val="00F01F70"/>
    <w:rsid w:val="00F36A93"/>
    <w:rsid w:val="00F53DC7"/>
    <w:rsid w:val="00F7772A"/>
    <w:rsid w:val="00FA11EF"/>
    <w:rsid w:val="00FC7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565A79"/>
  <w15:chartTrackingRefBased/>
  <w15:docId w15:val="{8403FA67-A17E-498E-9296-52E72EF98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75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175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175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175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175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175C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175C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175C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175C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175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175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175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175C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175C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175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175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175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175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175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175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175C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175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175C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175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175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175C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175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175C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175C9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175C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175C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A11E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659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1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13857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987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627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151910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28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841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368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2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83666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7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17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37118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64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3145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ns.org/resource-library/spirituality-formation/a-stewardship-reading-list-for-kids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piscopalvirginia.org/wp-content/uploads/2024/03/Book_Club-0721.docx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piscopalvirginia.org/wp-content/uploads/2024/03/proportional-giving-charts.docx" TargetMode="External"/><Relationship Id="rId11" Type="http://schemas.openxmlformats.org/officeDocument/2006/relationships/hyperlink" Target="https://episcopalvirginia.org/wp-content/uploads/Resources-for-Convention.10252024.docx" TargetMode="External"/><Relationship Id="rId5" Type="http://schemas.openxmlformats.org/officeDocument/2006/relationships/hyperlink" Target="https://episcopalvirginia.org/wp-content/uploads/2024/02/Sample_Thank_You_Plan.pdf" TargetMode="External"/><Relationship Id="rId10" Type="http://schemas.openxmlformats.org/officeDocument/2006/relationships/hyperlink" Target="https://episcopalvirginia.org/wp-content/uploads/2024/03/Prayer_Resources.0721.doc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anctifiedart.org/childrens-ministry/stewardship-lessons-for-childr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1125</Words>
  <Characters>6418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Gurnsey Higgins</dc:creator>
  <cp:keywords/>
  <dc:description/>
  <cp:lastModifiedBy>Kristina DeFrancesco</cp:lastModifiedBy>
  <cp:revision>3</cp:revision>
  <dcterms:created xsi:type="dcterms:W3CDTF">2025-08-12T20:35:00Z</dcterms:created>
  <dcterms:modified xsi:type="dcterms:W3CDTF">2025-08-12T20:41:00Z</dcterms:modified>
</cp:coreProperties>
</file>