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263CF" w14:textId="77777777" w:rsidR="006830D4" w:rsidRPr="00AF1BB0" w:rsidRDefault="006830D4" w:rsidP="006830D4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AF1BB0">
        <w:rPr>
          <w:rFonts w:ascii="Times New Roman" w:hAnsi="Times New Roman" w:cs="Times New Roman"/>
          <w:sz w:val="36"/>
          <w:szCs w:val="36"/>
        </w:rPr>
        <w:t>IN THE DIOCESE OF VIRGINIA</w:t>
      </w:r>
    </w:p>
    <w:p w14:paraId="091BF330" w14:textId="77777777" w:rsidR="006830D4" w:rsidRPr="00AF1BB0" w:rsidRDefault="006830D4" w:rsidP="006830D4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AF1BB0">
        <w:rPr>
          <w:rFonts w:ascii="Times New Roman" w:hAnsi="Times New Roman" w:cs="Times New Roman"/>
          <w:sz w:val="36"/>
          <w:szCs w:val="36"/>
        </w:rPr>
        <w:t>IN TITLE IV MATTER OF ALLEGED VIOLATIONS OF</w:t>
      </w:r>
    </w:p>
    <w:p w14:paraId="104D3D00" w14:textId="77777777" w:rsidR="006830D4" w:rsidRPr="00AF1BB0" w:rsidRDefault="006830D4" w:rsidP="006830D4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AF1BB0">
        <w:rPr>
          <w:rFonts w:ascii="Times New Roman" w:hAnsi="Times New Roman" w:cs="Times New Roman"/>
          <w:sz w:val="36"/>
          <w:szCs w:val="36"/>
        </w:rPr>
        <w:t>ADMINISTRATIVE LEAVE BY</w:t>
      </w:r>
    </w:p>
    <w:p w14:paraId="7E29E431" w14:textId="77777777" w:rsidR="006830D4" w:rsidRPr="00AF1BB0" w:rsidRDefault="006830D4" w:rsidP="006830D4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AF1BB0">
        <w:rPr>
          <w:rFonts w:ascii="Times New Roman" w:hAnsi="Times New Roman" w:cs="Times New Roman"/>
          <w:sz w:val="36"/>
          <w:szCs w:val="36"/>
        </w:rPr>
        <w:t>THE REVERENED DR. B. CAYCE RAMEY, RESPONDENT</w:t>
      </w:r>
    </w:p>
    <w:p w14:paraId="282418AC" w14:textId="77777777" w:rsidR="006830D4" w:rsidRPr="00AF1BB0" w:rsidRDefault="006830D4" w:rsidP="006830D4">
      <w:pPr>
        <w:rPr>
          <w:rFonts w:ascii="Times New Roman" w:hAnsi="Times New Roman" w:cs="Times New Roman"/>
          <w:sz w:val="36"/>
          <w:szCs w:val="36"/>
        </w:rPr>
      </w:pPr>
    </w:p>
    <w:p w14:paraId="0BD3557B" w14:textId="77777777" w:rsidR="006830D4" w:rsidRPr="00AF1BB0" w:rsidRDefault="006830D4" w:rsidP="006830D4">
      <w:pPr>
        <w:spacing w:after="0"/>
        <w:rPr>
          <w:rFonts w:ascii="Times New Roman" w:hAnsi="Times New Roman" w:cs="Times New Roman"/>
          <w:sz w:val="32"/>
          <w:szCs w:val="32"/>
        </w:rPr>
      </w:pPr>
      <w:r w:rsidRPr="00AF1BB0">
        <w:rPr>
          <w:rFonts w:ascii="Times New Roman" w:hAnsi="Times New Roman" w:cs="Times New Roman"/>
          <w:sz w:val="32"/>
          <w:szCs w:val="32"/>
        </w:rPr>
        <w:t xml:space="preserve">To: The Rt. </w:t>
      </w:r>
      <w:proofErr w:type="spellStart"/>
      <w:r w:rsidRPr="00AF1BB0">
        <w:rPr>
          <w:rFonts w:ascii="Times New Roman" w:hAnsi="Times New Roman" w:cs="Times New Roman"/>
          <w:sz w:val="32"/>
          <w:szCs w:val="32"/>
        </w:rPr>
        <w:t>Rev’d</w:t>
      </w:r>
      <w:proofErr w:type="spellEnd"/>
      <w:r w:rsidRPr="00AF1BB0">
        <w:rPr>
          <w:rFonts w:ascii="Times New Roman" w:hAnsi="Times New Roman" w:cs="Times New Roman"/>
          <w:sz w:val="32"/>
          <w:szCs w:val="32"/>
        </w:rPr>
        <w:t xml:space="preserve"> Kevin S. Brown, Bishop Diocesan</w:t>
      </w:r>
    </w:p>
    <w:p w14:paraId="4582FEBD" w14:textId="77777777" w:rsidR="006830D4" w:rsidRPr="00AF1BB0" w:rsidRDefault="006830D4" w:rsidP="006830D4">
      <w:pPr>
        <w:spacing w:after="0"/>
        <w:rPr>
          <w:rFonts w:ascii="Times New Roman" w:hAnsi="Times New Roman" w:cs="Times New Roman"/>
          <w:sz w:val="32"/>
          <w:szCs w:val="32"/>
        </w:rPr>
      </w:pPr>
      <w:r w:rsidRPr="00AF1BB0">
        <w:rPr>
          <w:rFonts w:ascii="Times New Roman" w:hAnsi="Times New Roman" w:cs="Times New Roman"/>
          <w:sz w:val="32"/>
          <w:szCs w:val="32"/>
        </w:rPr>
        <w:t xml:space="preserve">       The </w:t>
      </w:r>
      <w:proofErr w:type="spellStart"/>
      <w:r w:rsidRPr="00AF1BB0">
        <w:rPr>
          <w:rFonts w:ascii="Times New Roman" w:hAnsi="Times New Roman" w:cs="Times New Roman"/>
          <w:sz w:val="32"/>
          <w:szCs w:val="32"/>
        </w:rPr>
        <w:t>Rev’d</w:t>
      </w:r>
      <w:proofErr w:type="spellEnd"/>
      <w:r w:rsidRPr="00AF1BB0">
        <w:rPr>
          <w:rFonts w:ascii="Times New Roman" w:hAnsi="Times New Roman" w:cs="Times New Roman"/>
          <w:sz w:val="32"/>
          <w:szCs w:val="32"/>
        </w:rPr>
        <w:t xml:space="preserve"> Dr. B. Cayce Ramey, Respondent</w:t>
      </w:r>
    </w:p>
    <w:p w14:paraId="4D737532" w14:textId="77777777" w:rsidR="006830D4" w:rsidRPr="00AF1BB0" w:rsidRDefault="006830D4" w:rsidP="006830D4">
      <w:pPr>
        <w:spacing w:after="0"/>
        <w:rPr>
          <w:rFonts w:ascii="Times New Roman" w:hAnsi="Times New Roman" w:cs="Times New Roman"/>
          <w:sz w:val="32"/>
          <w:szCs w:val="32"/>
        </w:rPr>
      </w:pPr>
      <w:r w:rsidRPr="00AF1BB0">
        <w:rPr>
          <w:rFonts w:ascii="Times New Roman" w:hAnsi="Times New Roman" w:cs="Times New Roman"/>
          <w:sz w:val="32"/>
          <w:szCs w:val="32"/>
        </w:rPr>
        <w:t xml:space="preserve">       The </w:t>
      </w:r>
      <w:proofErr w:type="spellStart"/>
      <w:r w:rsidRPr="00AF1BB0">
        <w:rPr>
          <w:rFonts w:ascii="Times New Roman" w:hAnsi="Times New Roman" w:cs="Times New Roman"/>
          <w:sz w:val="32"/>
          <w:szCs w:val="32"/>
        </w:rPr>
        <w:t>Rev’d</w:t>
      </w:r>
      <w:proofErr w:type="spellEnd"/>
      <w:r w:rsidRPr="00AF1BB0">
        <w:rPr>
          <w:rFonts w:ascii="Times New Roman" w:hAnsi="Times New Roman" w:cs="Times New Roman"/>
          <w:sz w:val="32"/>
          <w:szCs w:val="32"/>
        </w:rPr>
        <w:t xml:space="preserve"> Edward O. Miller, Jr., Respondent’s Advisor</w:t>
      </w:r>
    </w:p>
    <w:p w14:paraId="6163E584" w14:textId="77777777" w:rsidR="006830D4" w:rsidRPr="00AF1BB0" w:rsidRDefault="006830D4" w:rsidP="006830D4">
      <w:pPr>
        <w:spacing w:after="0"/>
        <w:rPr>
          <w:rFonts w:ascii="Times New Roman" w:hAnsi="Times New Roman" w:cs="Times New Roman"/>
          <w:sz w:val="32"/>
          <w:szCs w:val="32"/>
        </w:rPr>
      </w:pPr>
      <w:r w:rsidRPr="00AF1BB0">
        <w:rPr>
          <w:rFonts w:ascii="Times New Roman" w:hAnsi="Times New Roman" w:cs="Times New Roman"/>
          <w:sz w:val="32"/>
          <w:szCs w:val="32"/>
        </w:rPr>
        <w:t xml:space="preserve">       Bradfute W. Davenport, Jr., Esquire, Church Attorney</w:t>
      </w:r>
    </w:p>
    <w:p w14:paraId="5068D770" w14:textId="77777777" w:rsidR="006830D4" w:rsidRPr="00AF1BB0" w:rsidRDefault="006830D4" w:rsidP="006830D4">
      <w:pPr>
        <w:rPr>
          <w:rFonts w:ascii="Times New Roman" w:hAnsi="Times New Roman" w:cs="Times New Roman"/>
        </w:rPr>
      </w:pPr>
    </w:p>
    <w:p w14:paraId="611DBF66" w14:textId="7FC43BC0" w:rsidR="006830D4" w:rsidRPr="00AF1BB0" w:rsidRDefault="00B47837" w:rsidP="00B47837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STATUS </w:t>
      </w:r>
      <w:r w:rsidR="006830D4">
        <w:rPr>
          <w:rFonts w:ascii="Times New Roman" w:hAnsi="Times New Roman" w:cs="Times New Roman"/>
          <w:b/>
          <w:bCs/>
          <w:sz w:val="36"/>
          <w:szCs w:val="36"/>
        </w:rPr>
        <w:t xml:space="preserve">REQUESTS </w:t>
      </w:r>
    </w:p>
    <w:p w14:paraId="4D44927B" w14:textId="6B059069" w:rsidR="006830D4" w:rsidRPr="00C21E28" w:rsidRDefault="00245A92" w:rsidP="00C476DE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21E28">
        <w:rPr>
          <w:rFonts w:ascii="Times New Roman" w:hAnsi="Times New Roman" w:cs="Times New Roman"/>
          <w:b/>
          <w:bCs/>
          <w:sz w:val="32"/>
          <w:szCs w:val="32"/>
        </w:rPr>
        <w:t>BACKGROUND</w:t>
      </w:r>
    </w:p>
    <w:p w14:paraId="3E034460" w14:textId="690CCC46" w:rsidR="007B30D4" w:rsidRPr="00454C94" w:rsidRDefault="006830D4" w:rsidP="006830D4">
      <w:pPr>
        <w:rPr>
          <w:rFonts w:ascii="Times New Roman" w:hAnsi="Times New Roman" w:cs="Times New Roman"/>
          <w:sz w:val="32"/>
          <w:szCs w:val="32"/>
        </w:rPr>
      </w:pPr>
      <w:r w:rsidRPr="00454C94">
        <w:rPr>
          <w:rFonts w:ascii="Times New Roman" w:hAnsi="Times New Roman" w:cs="Times New Roman"/>
          <w:sz w:val="32"/>
          <w:szCs w:val="32"/>
        </w:rPr>
        <w:t>Pursuant</w:t>
      </w:r>
      <w:r w:rsidR="00295EAC" w:rsidRPr="00295EAC">
        <w:rPr>
          <w:rFonts w:ascii="Times New Roman" w:hAnsi="Times New Roman" w:cs="Times New Roman"/>
          <w:sz w:val="32"/>
          <w:szCs w:val="32"/>
        </w:rPr>
        <w:t xml:space="preserve"> </w:t>
      </w:r>
      <w:r w:rsidR="00E82C90">
        <w:rPr>
          <w:rFonts w:ascii="Times New Roman" w:hAnsi="Times New Roman" w:cs="Times New Roman"/>
          <w:sz w:val="32"/>
          <w:szCs w:val="32"/>
        </w:rPr>
        <w:t xml:space="preserve">to </w:t>
      </w:r>
      <w:r w:rsidR="00295EAC" w:rsidRPr="00454C94">
        <w:rPr>
          <w:rFonts w:ascii="Times New Roman" w:hAnsi="Times New Roman" w:cs="Times New Roman"/>
          <w:sz w:val="32"/>
          <w:szCs w:val="32"/>
        </w:rPr>
        <w:t>Title IV.13.5</w:t>
      </w:r>
      <w:r w:rsidR="00295EAC">
        <w:rPr>
          <w:rFonts w:ascii="Times New Roman" w:hAnsi="Times New Roman" w:cs="Times New Roman"/>
          <w:sz w:val="32"/>
          <w:szCs w:val="32"/>
        </w:rPr>
        <w:t>(c)</w:t>
      </w:r>
      <w:r w:rsidRPr="00454C94">
        <w:rPr>
          <w:rFonts w:ascii="Times New Roman" w:hAnsi="Times New Roman" w:cs="Times New Roman"/>
          <w:sz w:val="32"/>
          <w:szCs w:val="32"/>
        </w:rPr>
        <w:t xml:space="preserve"> this Hearing Panel (hereinafter PANEL) </w:t>
      </w:r>
      <w:r w:rsidR="007B30D4" w:rsidRPr="00454C94">
        <w:rPr>
          <w:rFonts w:ascii="Times New Roman" w:hAnsi="Times New Roman" w:cs="Times New Roman"/>
          <w:sz w:val="32"/>
          <w:szCs w:val="32"/>
        </w:rPr>
        <w:t xml:space="preserve">on July </w:t>
      </w:r>
      <w:r w:rsidR="00B57971" w:rsidRPr="00454C94">
        <w:rPr>
          <w:rFonts w:ascii="Times New Roman" w:hAnsi="Times New Roman" w:cs="Times New Roman"/>
          <w:sz w:val="32"/>
          <w:szCs w:val="32"/>
        </w:rPr>
        <w:t>9</w:t>
      </w:r>
      <w:r w:rsidR="007B30D4" w:rsidRPr="00454C94">
        <w:rPr>
          <w:rFonts w:ascii="Times New Roman" w:hAnsi="Times New Roman" w:cs="Times New Roman"/>
          <w:sz w:val="32"/>
          <w:szCs w:val="32"/>
        </w:rPr>
        <w:t>, 2025</w:t>
      </w:r>
      <w:r w:rsidR="007F129C">
        <w:rPr>
          <w:rFonts w:ascii="Times New Roman" w:hAnsi="Times New Roman" w:cs="Times New Roman"/>
          <w:sz w:val="32"/>
          <w:szCs w:val="32"/>
        </w:rPr>
        <w:t>,</w:t>
      </w:r>
      <w:r w:rsidR="007B30D4" w:rsidRPr="00454C94">
        <w:rPr>
          <w:rFonts w:ascii="Times New Roman" w:hAnsi="Times New Roman" w:cs="Times New Roman"/>
          <w:sz w:val="32"/>
          <w:szCs w:val="32"/>
        </w:rPr>
        <w:t xml:space="preserve"> </w:t>
      </w:r>
      <w:r w:rsidR="00A74F5F" w:rsidRPr="00454C94">
        <w:rPr>
          <w:rFonts w:ascii="Times New Roman" w:hAnsi="Times New Roman" w:cs="Times New Roman"/>
          <w:sz w:val="32"/>
          <w:szCs w:val="32"/>
        </w:rPr>
        <w:t>noticed</w:t>
      </w:r>
      <w:r w:rsidR="007B30D4" w:rsidRPr="00454C94">
        <w:rPr>
          <w:rFonts w:ascii="Times New Roman" w:hAnsi="Times New Roman" w:cs="Times New Roman"/>
          <w:sz w:val="32"/>
          <w:szCs w:val="32"/>
        </w:rPr>
        <w:t xml:space="preserve"> </w:t>
      </w:r>
      <w:r w:rsidR="00B0509E" w:rsidRPr="00454C94">
        <w:rPr>
          <w:rFonts w:ascii="Times New Roman" w:hAnsi="Times New Roman" w:cs="Times New Roman"/>
          <w:sz w:val="32"/>
          <w:szCs w:val="32"/>
        </w:rPr>
        <w:t xml:space="preserve">a </w:t>
      </w:r>
      <w:r w:rsidR="007B30D4" w:rsidRPr="00454C94">
        <w:rPr>
          <w:rFonts w:ascii="Times New Roman" w:hAnsi="Times New Roman" w:cs="Times New Roman"/>
          <w:sz w:val="32"/>
          <w:szCs w:val="32"/>
        </w:rPr>
        <w:t>scheduling conferenc</w:t>
      </w:r>
      <w:r w:rsidR="00A27A4D">
        <w:rPr>
          <w:rFonts w:ascii="Times New Roman" w:hAnsi="Times New Roman" w:cs="Times New Roman"/>
          <w:sz w:val="32"/>
          <w:szCs w:val="32"/>
        </w:rPr>
        <w:t>e</w:t>
      </w:r>
      <w:r w:rsidR="007B30D4" w:rsidRPr="00454C94">
        <w:rPr>
          <w:rFonts w:ascii="Times New Roman" w:hAnsi="Times New Roman" w:cs="Times New Roman"/>
          <w:sz w:val="32"/>
          <w:szCs w:val="32"/>
        </w:rPr>
        <w:t xml:space="preserve"> to be held </w:t>
      </w:r>
      <w:r w:rsidRPr="00454C94">
        <w:rPr>
          <w:rFonts w:ascii="Times New Roman" w:hAnsi="Times New Roman" w:cs="Times New Roman"/>
          <w:sz w:val="32"/>
          <w:szCs w:val="32"/>
        </w:rPr>
        <w:t>on July 2</w:t>
      </w:r>
      <w:r w:rsidR="004A5344" w:rsidRPr="00454C94">
        <w:rPr>
          <w:rFonts w:ascii="Times New Roman" w:hAnsi="Times New Roman" w:cs="Times New Roman"/>
          <w:sz w:val="32"/>
          <w:szCs w:val="32"/>
        </w:rPr>
        <w:t>5</w:t>
      </w:r>
      <w:r w:rsidRPr="00454C94">
        <w:rPr>
          <w:rFonts w:ascii="Times New Roman" w:hAnsi="Times New Roman" w:cs="Times New Roman"/>
          <w:sz w:val="32"/>
          <w:szCs w:val="32"/>
        </w:rPr>
        <w:t>, 2025</w:t>
      </w:r>
      <w:r w:rsidR="007B30D4" w:rsidRPr="00454C94">
        <w:rPr>
          <w:rFonts w:ascii="Times New Roman" w:hAnsi="Times New Roman" w:cs="Times New Roman"/>
          <w:sz w:val="32"/>
          <w:szCs w:val="32"/>
        </w:rPr>
        <w:t>.</w:t>
      </w:r>
    </w:p>
    <w:p w14:paraId="13708E09" w14:textId="5DC4E641" w:rsidR="003C0940" w:rsidRPr="00454C94" w:rsidRDefault="00A279A2" w:rsidP="006830D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Then</w:t>
      </w:r>
      <w:r w:rsidR="001F4EF6" w:rsidRPr="00454C94">
        <w:rPr>
          <w:rFonts w:ascii="Times New Roman" w:hAnsi="Times New Roman" w:cs="Times New Roman"/>
          <w:sz w:val="32"/>
          <w:szCs w:val="32"/>
        </w:rPr>
        <w:t xml:space="preserve"> </w:t>
      </w:r>
      <w:r w:rsidR="00C55D90" w:rsidRPr="00454C94">
        <w:rPr>
          <w:rFonts w:ascii="Times New Roman" w:hAnsi="Times New Roman" w:cs="Times New Roman"/>
          <w:sz w:val="32"/>
          <w:szCs w:val="32"/>
        </w:rPr>
        <w:t>on July 18, 2025,</w:t>
      </w:r>
      <w:r w:rsidR="00C75FA4" w:rsidRPr="00454C94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the Respondent by email </w:t>
      </w:r>
      <w:r w:rsidR="004A57F5" w:rsidRPr="00454C94">
        <w:rPr>
          <w:rFonts w:ascii="Times New Roman" w:hAnsi="Times New Roman" w:cs="Times New Roman"/>
          <w:sz w:val="32"/>
          <w:szCs w:val="32"/>
        </w:rPr>
        <w:t xml:space="preserve">“respectively </w:t>
      </w:r>
      <w:r w:rsidR="00F46672" w:rsidRPr="00454C94">
        <w:rPr>
          <w:rFonts w:ascii="Times New Roman" w:hAnsi="Times New Roman" w:cs="Times New Roman"/>
          <w:sz w:val="32"/>
          <w:szCs w:val="32"/>
        </w:rPr>
        <w:t xml:space="preserve">request[ed] the scheduling conference be delayed </w:t>
      </w:r>
      <w:r w:rsidR="003854EF" w:rsidRPr="00454C94">
        <w:rPr>
          <w:rFonts w:ascii="Times New Roman" w:hAnsi="Times New Roman" w:cs="Times New Roman"/>
          <w:sz w:val="32"/>
          <w:szCs w:val="32"/>
        </w:rPr>
        <w:t xml:space="preserve">until [he is] able to retain </w:t>
      </w:r>
      <w:r w:rsidR="0097758D" w:rsidRPr="00454C94">
        <w:rPr>
          <w:rFonts w:ascii="Times New Roman" w:hAnsi="Times New Roman" w:cs="Times New Roman"/>
          <w:sz w:val="32"/>
          <w:szCs w:val="32"/>
        </w:rPr>
        <w:t>adequate and capable representation.”</w:t>
      </w:r>
      <w:r w:rsidR="00A746BF" w:rsidRPr="00454C94">
        <w:rPr>
          <w:rFonts w:ascii="Times New Roman" w:hAnsi="Times New Roman" w:cs="Times New Roman"/>
          <w:sz w:val="32"/>
          <w:szCs w:val="32"/>
        </w:rPr>
        <w:t xml:space="preserve"> </w:t>
      </w:r>
      <w:r w:rsidR="0049558A" w:rsidRPr="00454C94">
        <w:rPr>
          <w:rFonts w:ascii="Times New Roman" w:hAnsi="Times New Roman" w:cs="Times New Roman"/>
          <w:sz w:val="32"/>
          <w:szCs w:val="32"/>
        </w:rPr>
        <w:t xml:space="preserve">The Church Attorney </w:t>
      </w:r>
      <w:r w:rsidR="00275F90" w:rsidRPr="00454C94">
        <w:rPr>
          <w:rFonts w:ascii="Times New Roman" w:hAnsi="Times New Roman" w:cs="Times New Roman"/>
          <w:sz w:val="32"/>
          <w:szCs w:val="32"/>
        </w:rPr>
        <w:t xml:space="preserve">on being </w:t>
      </w:r>
      <w:r w:rsidR="002D30BA">
        <w:rPr>
          <w:rFonts w:ascii="Times New Roman" w:hAnsi="Times New Roman" w:cs="Times New Roman"/>
          <w:sz w:val="32"/>
          <w:szCs w:val="32"/>
        </w:rPr>
        <w:t>noti</w:t>
      </w:r>
      <w:r w:rsidR="00BF66C7">
        <w:rPr>
          <w:rFonts w:ascii="Times New Roman" w:hAnsi="Times New Roman" w:cs="Times New Roman"/>
          <w:sz w:val="32"/>
          <w:szCs w:val="32"/>
        </w:rPr>
        <w:t>fi</w:t>
      </w:r>
      <w:r w:rsidR="00275F90" w:rsidRPr="00454C94">
        <w:rPr>
          <w:rFonts w:ascii="Times New Roman" w:hAnsi="Times New Roman" w:cs="Times New Roman"/>
          <w:sz w:val="32"/>
          <w:szCs w:val="32"/>
        </w:rPr>
        <w:t xml:space="preserve">ed of Respondent’s request </w:t>
      </w:r>
      <w:r w:rsidR="00522DF2" w:rsidRPr="00454C94">
        <w:rPr>
          <w:rFonts w:ascii="Times New Roman" w:hAnsi="Times New Roman" w:cs="Times New Roman"/>
          <w:sz w:val="32"/>
          <w:szCs w:val="32"/>
        </w:rPr>
        <w:t xml:space="preserve">informed the PANEL that he </w:t>
      </w:r>
      <w:r w:rsidR="000F15AD" w:rsidRPr="00454C94">
        <w:rPr>
          <w:rFonts w:ascii="Times New Roman" w:hAnsi="Times New Roman" w:cs="Times New Roman"/>
          <w:sz w:val="32"/>
          <w:szCs w:val="32"/>
        </w:rPr>
        <w:t xml:space="preserve">“cannot agree to an indefinite extension </w:t>
      </w:r>
      <w:r w:rsidR="00985F0E" w:rsidRPr="00454C94">
        <w:rPr>
          <w:rFonts w:ascii="Times New Roman" w:hAnsi="Times New Roman" w:cs="Times New Roman"/>
          <w:sz w:val="32"/>
          <w:szCs w:val="32"/>
        </w:rPr>
        <w:t xml:space="preserve">of the scheduling conference </w:t>
      </w:r>
      <w:r w:rsidR="00F75463" w:rsidRPr="00454C94">
        <w:rPr>
          <w:rFonts w:ascii="Times New Roman" w:hAnsi="Times New Roman" w:cs="Times New Roman"/>
          <w:sz w:val="32"/>
          <w:szCs w:val="32"/>
        </w:rPr>
        <w:t xml:space="preserve">. . . but do[es] agree to a </w:t>
      </w:r>
      <w:r w:rsidR="00262465" w:rsidRPr="00454C94">
        <w:rPr>
          <w:rFonts w:ascii="Times New Roman" w:hAnsi="Times New Roman" w:cs="Times New Roman"/>
          <w:sz w:val="32"/>
          <w:szCs w:val="32"/>
        </w:rPr>
        <w:t xml:space="preserve">two-week extension.” </w:t>
      </w:r>
      <w:r w:rsidR="00E62FCD">
        <w:rPr>
          <w:rFonts w:ascii="Times New Roman" w:hAnsi="Times New Roman" w:cs="Times New Roman"/>
          <w:sz w:val="32"/>
          <w:szCs w:val="32"/>
        </w:rPr>
        <w:t xml:space="preserve">After </w:t>
      </w:r>
      <w:r w:rsidR="005D25F8">
        <w:rPr>
          <w:rFonts w:ascii="Times New Roman" w:hAnsi="Times New Roman" w:cs="Times New Roman"/>
          <w:sz w:val="32"/>
          <w:szCs w:val="32"/>
        </w:rPr>
        <w:t>deliberation</w:t>
      </w:r>
      <w:r w:rsidR="00E62FCD">
        <w:rPr>
          <w:rFonts w:ascii="Times New Roman" w:hAnsi="Times New Roman" w:cs="Times New Roman"/>
          <w:sz w:val="32"/>
          <w:szCs w:val="32"/>
        </w:rPr>
        <w:t>, t</w:t>
      </w:r>
      <w:r w:rsidR="00E267AB" w:rsidRPr="00454C94">
        <w:rPr>
          <w:rFonts w:ascii="Times New Roman" w:hAnsi="Times New Roman" w:cs="Times New Roman"/>
          <w:sz w:val="32"/>
          <w:szCs w:val="32"/>
        </w:rPr>
        <w:t xml:space="preserve">he PANEL on July 23, </w:t>
      </w:r>
      <w:r w:rsidR="0031569D" w:rsidRPr="00454C94">
        <w:rPr>
          <w:rFonts w:ascii="Times New Roman" w:hAnsi="Times New Roman" w:cs="Times New Roman"/>
          <w:sz w:val="32"/>
          <w:szCs w:val="32"/>
        </w:rPr>
        <w:t>2025,</w:t>
      </w:r>
      <w:r w:rsidR="00E267AB" w:rsidRPr="00454C94">
        <w:rPr>
          <w:rFonts w:ascii="Times New Roman" w:hAnsi="Times New Roman" w:cs="Times New Roman"/>
          <w:sz w:val="32"/>
          <w:szCs w:val="32"/>
        </w:rPr>
        <w:t xml:space="preserve"> issued a second notice res</w:t>
      </w:r>
      <w:r w:rsidR="00592EF7">
        <w:rPr>
          <w:rFonts w:ascii="Times New Roman" w:hAnsi="Times New Roman" w:cs="Times New Roman"/>
          <w:sz w:val="32"/>
          <w:szCs w:val="32"/>
        </w:rPr>
        <w:t>etting</w:t>
      </w:r>
      <w:r w:rsidR="00E267AB" w:rsidRPr="00454C94">
        <w:rPr>
          <w:rFonts w:ascii="Times New Roman" w:hAnsi="Times New Roman" w:cs="Times New Roman"/>
          <w:sz w:val="32"/>
          <w:szCs w:val="32"/>
        </w:rPr>
        <w:t xml:space="preserve"> </w:t>
      </w:r>
      <w:r w:rsidR="00B737FE" w:rsidRPr="00454C94">
        <w:rPr>
          <w:rFonts w:ascii="Times New Roman" w:hAnsi="Times New Roman" w:cs="Times New Roman"/>
          <w:sz w:val="32"/>
          <w:szCs w:val="32"/>
        </w:rPr>
        <w:t xml:space="preserve">the scheduling conference </w:t>
      </w:r>
      <w:r w:rsidR="003E5E65" w:rsidRPr="00454C94">
        <w:rPr>
          <w:rFonts w:ascii="Times New Roman" w:hAnsi="Times New Roman" w:cs="Times New Roman"/>
          <w:sz w:val="32"/>
          <w:szCs w:val="32"/>
        </w:rPr>
        <w:t>for</w:t>
      </w:r>
      <w:r w:rsidR="00B737FE" w:rsidRPr="00454C94">
        <w:rPr>
          <w:rFonts w:ascii="Times New Roman" w:hAnsi="Times New Roman" w:cs="Times New Roman"/>
          <w:sz w:val="32"/>
          <w:szCs w:val="32"/>
        </w:rPr>
        <w:t xml:space="preserve"> </w:t>
      </w:r>
      <w:r w:rsidR="00844B65" w:rsidRPr="00454C94">
        <w:rPr>
          <w:rFonts w:ascii="Times New Roman" w:hAnsi="Times New Roman" w:cs="Times New Roman"/>
          <w:sz w:val="32"/>
          <w:szCs w:val="32"/>
        </w:rPr>
        <w:t>August 15, 2025.</w:t>
      </w:r>
    </w:p>
    <w:p w14:paraId="1BAFFF7B" w14:textId="0F46990E" w:rsidR="006830D4" w:rsidRPr="00CB3065" w:rsidRDefault="00692A45" w:rsidP="00B97B2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Next</w:t>
      </w:r>
      <w:r w:rsidR="00592EF7">
        <w:rPr>
          <w:rFonts w:ascii="Times New Roman" w:hAnsi="Times New Roman" w:cs="Times New Roman"/>
          <w:sz w:val="32"/>
          <w:szCs w:val="32"/>
        </w:rPr>
        <w:t xml:space="preserve"> on August 14, 2025, </w:t>
      </w:r>
      <w:r w:rsidR="00C30C50">
        <w:rPr>
          <w:rFonts w:ascii="Times New Roman" w:hAnsi="Times New Roman" w:cs="Times New Roman"/>
          <w:sz w:val="32"/>
          <w:szCs w:val="32"/>
        </w:rPr>
        <w:t>a</w:t>
      </w:r>
      <w:r w:rsidR="00AA56D7" w:rsidRPr="00454C94">
        <w:rPr>
          <w:rFonts w:ascii="Times New Roman" w:hAnsi="Times New Roman" w:cs="Times New Roman"/>
          <w:sz w:val="32"/>
          <w:szCs w:val="32"/>
        </w:rPr>
        <w:t xml:space="preserve"> </w:t>
      </w:r>
      <w:r w:rsidR="00AA56D7" w:rsidRPr="00454C94">
        <w:rPr>
          <w:rFonts w:ascii="Times New Roman" w:hAnsi="Times New Roman" w:cs="Times New Roman"/>
          <w:sz w:val="32"/>
          <w:szCs w:val="32"/>
          <w:u w:val="single"/>
        </w:rPr>
        <w:t>Church Attorney’s Motion to Postpone Scheduling Conference</w:t>
      </w:r>
      <w:r w:rsidR="00AA56D7" w:rsidRPr="00454C94">
        <w:rPr>
          <w:rFonts w:ascii="Times New Roman" w:hAnsi="Times New Roman" w:cs="Times New Roman"/>
          <w:sz w:val="32"/>
          <w:szCs w:val="32"/>
        </w:rPr>
        <w:t xml:space="preserve"> </w:t>
      </w:r>
      <w:r w:rsidR="00E96189" w:rsidRPr="00454C94">
        <w:rPr>
          <w:rFonts w:ascii="Times New Roman" w:hAnsi="Times New Roman" w:cs="Times New Roman"/>
          <w:sz w:val="32"/>
          <w:szCs w:val="32"/>
        </w:rPr>
        <w:t xml:space="preserve">was filed </w:t>
      </w:r>
      <w:r w:rsidR="00C30C50">
        <w:rPr>
          <w:rFonts w:ascii="Times New Roman" w:hAnsi="Times New Roman" w:cs="Times New Roman"/>
          <w:sz w:val="32"/>
          <w:szCs w:val="32"/>
        </w:rPr>
        <w:t>reporting</w:t>
      </w:r>
      <w:r w:rsidR="00B55472" w:rsidRPr="00454C94">
        <w:rPr>
          <w:rFonts w:ascii="Times New Roman" w:hAnsi="Times New Roman" w:cs="Times New Roman"/>
          <w:sz w:val="32"/>
          <w:szCs w:val="32"/>
        </w:rPr>
        <w:t xml:space="preserve"> that </w:t>
      </w:r>
      <w:r w:rsidR="006830D4" w:rsidRPr="00454C94">
        <w:rPr>
          <w:rFonts w:ascii="Times New Roman" w:hAnsi="Times New Roman" w:cs="Times New Roman"/>
          <w:sz w:val="32"/>
          <w:szCs w:val="32"/>
        </w:rPr>
        <w:t xml:space="preserve">another allegation of </w:t>
      </w:r>
      <w:r w:rsidR="00276BF4" w:rsidRPr="00454C94">
        <w:rPr>
          <w:rFonts w:ascii="Times New Roman" w:hAnsi="Times New Roman" w:cs="Times New Roman"/>
          <w:sz w:val="32"/>
          <w:szCs w:val="32"/>
        </w:rPr>
        <w:t xml:space="preserve">Title IV </w:t>
      </w:r>
      <w:r w:rsidR="006830D4" w:rsidRPr="00454C94">
        <w:rPr>
          <w:rFonts w:ascii="Times New Roman" w:hAnsi="Times New Roman" w:cs="Times New Roman"/>
          <w:sz w:val="32"/>
          <w:szCs w:val="32"/>
        </w:rPr>
        <w:t>violation by the Respondent ha</w:t>
      </w:r>
      <w:r w:rsidR="00B55472" w:rsidRPr="00454C94">
        <w:rPr>
          <w:rFonts w:ascii="Times New Roman" w:hAnsi="Times New Roman" w:cs="Times New Roman"/>
          <w:sz w:val="32"/>
          <w:szCs w:val="32"/>
        </w:rPr>
        <w:t>d</w:t>
      </w:r>
      <w:r w:rsidR="006830D4" w:rsidRPr="00454C94">
        <w:rPr>
          <w:rFonts w:ascii="Times New Roman" w:hAnsi="Times New Roman" w:cs="Times New Roman"/>
          <w:sz w:val="32"/>
          <w:szCs w:val="32"/>
        </w:rPr>
        <w:t xml:space="preserve"> been </w:t>
      </w:r>
      <w:r w:rsidR="007B11C3">
        <w:rPr>
          <w:rFonts w:ascii="Times New Roman" w:hAnsi="Times New Roman" w:cs="Times New Roman"/>
          <w:sz w:val="32"/>
          <w:szCs w:val="32"/>
        </w:rPr>
        <w:t>submit</w:t>
      </w:r>
      <w:r w:rsidR="006830D4" w:rsidRPr="00454C94">
        <w:rPr>
          <w:rFonts w:ascii="Times New Roman" w:hAnsi="Times New Roman" w:cs="Times New Roman"/>
          <w:sz w:val="32"/>
          <w:szCs w:val="32"/>
        </w:rPr>
        <w:t>ted to a Diocese of Virginia Intake Officer and that there could be a</w:t>
      </w:r>
      <w:r w:rsidR="00A250DE">
        <w:rPr>
          <w:rFonts w:ascii="Times New Roman" w:hAnsi="Times New Roman" w:cs="Times New Roman"/>
          <w:sz w:val="32"/>
          <w:szCs w:val="32"/>
        </w:rPr>
        <w:t>nother</w:t>
      </w:r>
      <w:r w:rsidR="00CA501A">
        <w:rPr>
          <w:rFonts w:ascii="Times New Roman" w:hAnsi="Times New Roman" w:cs="Times New Roman"/>
          <w:sz w:val="32"/>
          <w:szCs w:val="32"/>
        </w:rPr>
        <w:t xml:space="preserve"> </w:t>
      </w:r>
      <w:r w:rsidR="006830D4" w:rsidRPr="00454C94">
        <w:rPr>
          <w:rFonts w:ascii="Times New Roman" w:hAnsi="Times New Roman" w:cs="Times New Roman"/>
          <w:sz w:val="32"/>
          <w:szCs w:val="32"/>
        </w:rPr>
        <w:t xml:space="preserve">Title IV matter </w:t>
      </w:r>
      <w:r w:rsidR="00CA501A">
        <w:rPr>
          <w:rFonts w:ascii="Times New Roman" w:hAnsi="Times New Roman" w:cs="Times New Roman"/>
          <w:sz w:val="32"/>
          <w:szCs w:val="32"/>
        </w:rPr>
        <w:t xml:space="preserve">to </w:t>
      </w:r>
      <w:r w:rsidR="00CA501A">
        <w:rPr>
          <w:rFonts w:ascii="Times New Roman" w:hAnsi="Times New Roman" w:cs="Times New Roman"/>
          <w:sz w:val="32"/>
          <w:szCs w:val="32"/>
        </w:rPr>
        <w:lastRenderedPageBreak/>
        <w:t xml:space="preserve">be </w:t>
      </w:r>
      <w:r w:rsidR="00B34CC4" w:rsidRPr="00454C94">
        <w:rPr>
          <w:rFonts w:ascii="Times New Roman" w:hAnsi="Times New Roman" w:cs="Times New Roman"/>
          <w:sz w:val="32"/>
          <w:szCs w:val="32"/>
        </w:rPr>
        <w:t xml:space="preserve">heard </w:t>
      </w:r>
      <w:r w:rsidR="0088769A">
        <w:rPr>
          <w:rFonts w:ascii="Times New Roman" w:hAnsi="Times New Roman" w:cs="Times New Roman"/>
          <w:sz w:val="32"/>
          <w:szCs w:val="32"/>
        </w:rPr>
        <w:t>as a related matter by this PANEL</w:t>
      </w:r>
      <w:r w:rsidR="003A5E79">
        <w:rPr>
          <w:rFonts w:ascii="Times New Roman" w:hAnsi="Times New Roman" w:cs="Times New Roman"/>
          <w:sz w:val="32"/>
          <w:szCs w:val="32"/>
        </w:rPr>
        <w:t xml:space="preserve">, which </w:t>
      </w:r>
      <w:r w:rsidR="00F23031">
        <w:rPr>
          <w:rFonts w:ascii="Times New Roman" w:hAnsi="Times New Roman" w:cs="Times New Roman"/>
          <w:sz w:val="32"/>
          <w:szCs w:val="32"/>
        </w:rPr>
        <w:t xml:space="preserve">possible circumstance </w:t>
      </w:r>
      <w:r w:rsidR="00282BCE">
        <w:rPr>
          <w:rFonts w:ascii="Times New Roman" w:hAnsi="Times New Roman" w:cs="Times New Roman"/>
          <w:sz w:val="32"/>
          <w:szCs w:val="32"/>
        </w:rPr>
        <w:t xml:space="preserve">the Church Attorney </w:t>
      </w:r>
      <w:r w:rsidR="009464C3">
        <w:rPr>
          <w:rFonts w:ascii="Times New Roman" w:hAnsi="Times New Roman" w:cs="Times New Roman"/>
          <w:sz w:val="32"/>
          <w:szCs w:val="32"/>
        </w:rPr>
        <w:t xml:space="preserve">averred </w:t>
      </w:r>
      <w:r w:rsidR="005B387D">
        <w:rPr>
          <w:rFonts w:ascii="Times New Roman" w:hAnsi="Times New Roman" w:cs="Times New Roman"/>
          <w:sz w:val="32"/>
          <w:szCs w:val="32"/>
        </w:rPr>
        <w:t>based on</w:t>
      </w:r>
      <w:r w:rsidR="005B387D" w:rsidRPr="00454C94">
        <w:rPr>
          <w:rFonts w:ascii="Times New Roman" w:hAnsi="Times New Roman" w:cs="Times New Roman"/>
          <w:sz w:val="32"/>
          <w:szCs w:val="32"/>
        </w:rPr>
        <w:t xml:space="preserve"> “efficiency and economy and </w:t>
      </w:r>
      <w:r w:rsidR="005B387D" w:rsidRPr="00CB3065">
        <w:rPr>
          <w:rFonts w:ascii="Times New Roman" w:hAnsi="Times New Roman" w:cs="Times New Roman"/>
          <w:sz w:val="32"/>
          <w:szCs w:val="32"/>
        </w:rPr>
        <w:t>conserving of resources”</w:t>
      </w:r>
      <w:r w:rsidR="005B387D">
        <w:rPr>
          <w:rFonts w:ascii="Times New Roman" w:hAnsi="Times New Roman" w:cs="Times New Roman"/>
          <w:sz w:val="32"/>
          <w:szCs w:val="32"/>
        </w:rPr>
        <w:t xml:space="preserve"> </w:t>
      </w:r>
      <w:r w:rsidR="00AA0CAE">
        <w:rPr>
          <w:rFonts w:ascii="Times New Roman" w:hAnsi="Times New Roman" w:cs="Times New Roman"/>
          <w:sz w:val="32"/>
          <w:szCs w:val="32"/>
        </w:rPr>
        <w:t xml:space="preserve">supported </w:t>
      </w:r>
      <w:r w:rsidR="004D17AB">
        <w:rPr>
          <w:rFonts w:ascii="Times New Roman" w:hAnsi="Times New Roman" w:cs="Times New Roman"/>
          <w:sz w:val="32"/>
          <w:szCs w:val="32"/>
        </w:rPr>
        <w:t>postponing</w:t>
      </w:r>
      <w:r w:rsidR="00AA0CAE">
        <w:rPr>
          <w:rFonts w:ascii="Times New Roman" w:hAnsi="Times New Roman" w:cs="Times New Roman"/>
          <w:sz w:val="32"/>
          <w:szCs w:val="32"/>
        </w:rPr>
        <w:t xml:space="preserve"> the then </w:t>
      </w:r>
      <w:r w:rsidR="008C7FC8">
        <w:rPr>
          <w:rFonts w:ascii="Times New Roman" w:hAnsi="Times New Roman" w:cs="Times New Roman"/>
          <w:sz w:val="32"/>
          <w:szCs w:val="32"/>
        </w:rPr>
        <w:t xml:space="preserve">August 15, 2025, </w:t>
      </w:r>
      <w:r w:rsidR="00AA0CAE">
        <w:rPr>
          <w:rFonts w:ascii="Times New Roman" w:hAnsi="Times New Roman" w:cs="Times New Roman"/>
          <w:sz w:val="32"/>
          <w:szCs w:val="32"/>
        </w:rPr>
        <w:t>set</w:t>
      </w:r>
      <w:r w:rsidR="001E7696" w:rsidRPr="00CB3065">
        <w:rPr>
          <w:rFonts w:ascii="Times New Roman" w:hAnsi="Times New Roman" w:cs="Times New Roman"/>
          <w:sz w:val="32"/>
          <w:szCs w:val="32"/>
        </w:rPr>
        <w:t xml:space="preserve"> </w:t>
      </w:r>
      <w:r w:rsidR="00856F42" w:rsidRPr="00CB3065">
        <w:rPr>
          <w:rFonts w:ascii="Times New Roman" w:hAnsi="Times New Roman" w:cs="Times New Roman"/>
          <w:sz w:val="32"/>
          <w:szCs w:val="32"/>
        </w:rPr>
        <w:t>s</w:t>
      </w:r>
      <w:r w:rsidR="006830D4" w:rsidRPr="00CB3065">
        <w:rPr>
          <w:rFonts w:ascii="Times New Roman" w:hAnsi="Times New Roman" w:cs="Times New Roman"/>
          <w:sz w:val="32"/>
          <w:szCs w:val="32"/>
        </w:rPr>
        <w:t xml:space="preserve">cheduling </w:t>
      </w:r>
      <w:r w:rsidR="00856F42" w:rsidRPr="00CB3065">
        <w:rPr>
          <w:rFonts w:ascii="Times New Roman" w:hAnsi="Times New Roman" w:cs="Times New Roman"/>
          <w:sz w:val="32"/>
          <w:szCs w:val="32"/>
        </w:rPr>
        <w:t>c</w:t>
      </w:r>
      <w:r w:rsidR="006830D4" w:rsidRPr="00CB3065">
        <w:rPr>
          <w:rFonts w:ascii="Times New Roman" w:hAnsi="Times New Roman" w:cs="Times New Roman"/>
          <w:sz w:val="32"/>
          <w:szCs w:val="32"/>
        </w:rPr>
        <w:t>onference</w:t>
      </w:r>
      <w:r w:rsidR="001E7696" w:rsidRPr="00CB3065">
        <w:rPr>
          <w:rFonts w:ascii="Times New Roman" w:hAnsi="Times New Roman" w:cs="Times New Roman"/>
          <w:sz w:val="32"/>
          <w:szCs w:val="32"/>
        </w:rPr>
        <w:t xml:space="preserve">.  </w:t>
      </w:r>
    </w:p>
    <w:p w14:paraId="5C8ADC74" w14:textId="77777777" w:rsidR="00306ED6" w:rsidRDefault="00306ED6" w:rsidP="00072B55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C909B38" w14:textId="782A7556" w:rsidR="00072B55" w:rsidRPr="006F4124" w:rsidRDefault="002D76B4" w:rsidP="00072B55">
      <w:pPr>
        <w:spacing w:after="0"/>
        <w:rPr>
          <w:rFonts w:ascii="Times New Roman" w:hAnsi="Times New Roman" w:cs="Times New Roman"/>
          <w:sz w:val="32"/>
          <w:szCs w:val="32"/>
        </w:rPr>
      </w:pPr>
      <w:r w:rsidRPr="006F4124">
        <w:rPr>
          <w:rFonts w:ascii="Times New Roman" w:hAnsi="Times New Roman" w:cs="Times New Roman"/>
          <w:sz w:val="32"/>
          <w:szCs w:val="32"/>
        </w:rPr>
        <w:t xml:space="preserve">This PANEL </w:t>
      </w:r>
      <w:r w:rsidR="00D26AF1">
        <w:rPr>
          <w:rFonts w:ascii="Times New Roman" w:hAnsi="Times New Roman" w:cs="Times New Roman"/>
          <w:sz w:val="32"/>
          <w:szCs w:val="32"/>
        </w:rPr>
        <w:t>after</w:t>
      </w:r>
      <w:r w:rsidRPr="006F4124">
        <w:rPr>
          <w:rFonts w:ascii="Times New Roman" w:hAnsi="Times New Roman" w:cs="Times New Roman"/>
          <w:sz w:val="32"/>
          <w:szCs w:val="32"/>
        </w:rPr>
        <w:t xml:space="preserve"> </w:t>
      </w:r>
      <w:r w:rsidR="0008792A">
        <w:rPr>
          <w:rFonts w:ascii="Times New Roman" w:hAnsi="Times New Roman" w:cs="Times New Roman"/>
          <w:sz w:val="32"/>
          <w:szCs w:val="32"/>
        </w:rPr>
        <w:t xml:space="preserve">deliberation of </w:t>
      </w:r>
      <w:r w:rsidRPr="006F4124">
        <w:rPr>
          <w:rFonts w:ascii="Times New Roman" w:hAnsi="Times New Roman" w:cs="Times New Roman"/>
          <w:sz w:val="32"/>
          <w:szCs w:val="32"/>
        </w:rPr>
        <w:t>the C</w:t>
      </w:r>
      <w:r w:rsidR="00753C61" w:rsidRPr="006F4124">
        <w:rPr>
          <w:rFonts w:ascii="Times New Roman" w:hAnsi="Times New Roman" w:cs="Times New Roman"/>
          <w:sz w:val="32"/>
          <w:szCs w:val="32"/>
        </w:rPr>
        <w:t>h</w:t>
      </w:r>
      <w:r w:rsidRPr="006F4124">
        <w:rPr>
          <w:rFonts w:ascii="Times New Roman" w:hAnsi="Times New Roman" w:cs="Times New Roman"/>
          <w:sz w:val="32"/>
          <w:szCs w:val="32"/>
        </w:rPr>
        <w:t>urch</w:t>
      </w:r>
      <w:r w:rsidR="00753C61" w:rsidRPr="006F4124">
        <w:rPr>
          <w:rFonts w:ascii="Times New Roman" w:hAnsi="Times New Roman" w:cs="Times New Roman"/>
          <w:sz w:val="32"/>
          <w:szCs w:val="32"/>
        </w:rPr>
        <w:t xml:space="preserve"> Attorney’s averred facts and their potential consequences</w:t>
      </w:r>
      <w:r w:rsidR="00A7319D" w:rsidRPr="006F4124">
        <w:rPr>
          <w:rFonts w:ascii="Times New Roman" w:hAnsi="Times New Roman" w:cs="Times New Roman"/>
          <w:sz w:val="32"/>
          <w:szCs w:val="32"/>
        </w:rPr>
        <w:t xml:space="preserve"> on August 15, 2025, </w:t>
      </w:r>
      <w:r w:rsidR="002C39F9" w:rsidRPr="006F4124">
        <w:rPr>
          <w:rFonts w:ascii="Times New Roman" w:hAnsi="Times New Roman" w:cs="Times New Roman"/>
          <w:sz w:val="32"/>
          <w:szCs w:val="32"/>
        </w:rPr>
        <w:t xml:space="preserve">issued a </w:t>
      </w:r>
      <w:r w:rsidR="002C39F9" w:rsidRPr="006F4124">
        <w:rPr>
          <w:rFonts w:ascii="Times New Roman" w:hAnsi="Times New Roman" w:cs="Times New Roman"/>
          <w:sz w:val="32"/>
          <w:szCs w:val="32"/>
          <w:u w:val="single"/>
        </w:rPr>
        <w:t>Notice of Scheduling Conference</w:t>
      </w:r>
      <w:r w:rsidR="00F75374" w:rsidRPr="006F4124">
        <w:rPr>
          <w:rFonts w:ascii="Times New Roman" w:hAnsi="Times New Roman" w:cs="Times New Roman"/>
          <w:sz w:val="32"/>
          <w:szCs w:val="32"/>
          <w:u w:val="single"/>
        </w:rPr>
        <w:t xml:space="preserve"> Postponement</w:t>
      </w:r>
      <w:r w:rsidR="00164D38" w:rsidRPr="006F4124">
        <w:rPr>
          <w:rFonts w:ascii="Times New Roman" w:hAnsi="Times New Roman" w:cs="Times New Roman"/>
          <w:sz w:val="32"/>
          <w:szCs w:val="32"/>
        </w:rPr>
        <w:t xml:space="preserve"> </w:t>
      </w:r>
      <w:r w:rsidR="00C770EE">
        <w:rPr>
          <w:rFonts w:ascii="Times New Roman" w:hAnsi="Times New Roman" w:cs="Times New Roman"/>
          <w:sz w:val="32"/>
          <w:szCs w:val="32"/>
        </w:rPr>
        <w:t xml:space="preserve">that </w:t>
      </w:r>
      <w:r w:rsidR="00F517B9">
        <w:rPr>
          <w:rFonts w:ascii="Times New Roman" w:hAnsi="Times New Roman" w:cs="Times New Roman"/>
          <w:sz w:val="32"/>
          <w:szCs w:val="32"/>
        </w:rPr>
        <w:t>additionally</w:t>
      </w:r>
      <w:r w:rsidR="00753AD0" w:rsidRPr="006F4124">
        <w:rPr>
          <w:rFonts w:ascii="Times New Roman" w:hAnsi="Times New Roman" w:cs="Times New Roman"/>
          <w:sz w:val="32"/>
          <w:szCs w:val="32"/>
        </w:rPr>
        <w:t xml:space="preserve"> </w:t>
      </w:r>
      <w:r w:rsidR="00DE550F">
        <w:rPr>
          <w:rFonts w:ascii="Times New Roman" w:hAnsi="Times New Roman" w:cs="Times New Roman"/>
          <w:sz w:val="32"/>
          <w:szCs w:val="32"/>
        </w:rPr>
        <w:t>provid</w:t>
      </w:r>
      <w:r w:rsidR="00753AD0" w:rsidRPr="006F4124">
        <w:rPr>
          <w:rFonts w:ascii="Times New Roman" w:hAnsi="Times New Roman" w:cs="Times New Roman"/>
          <w:sz w:val="32"/>
          <w:szCs w:val="32"/>
        </w:rPr>
        <w:t>ed</w:t>
      </w:r>
      <w:r w:rsidR="00D65769" w:rsidRPr="006F4124">
        <w:rPr>
          <w:rFonts w:ascii="Times New Roman" w:hAnsi="Times New Roman" w:cs="Times New Roman"/>
          <w:sz w:val="32"/>
          <w:szCs w:val="32"/>
        </w:rPr>
        <w:t xml:space="preserve"> that </w:t>
      </w:r>
      <w:r w:rsidR="00457164" w:rsidRPr="006F4124">
        <w:rPr>
          <w:rFonts w:ascii="Times New Roman" w:hAnsi="Times New Roman" w:cs="Times New Roman"/>
          <w:sz w:val="32"/>
          <w:szCs w:val="32"/>
        </w:rPr>
        <w:t>for</w:t>
      </w:r>
      <w:r w:rsidR="00072B55" w:rsidRPr="006F4124">
        <w:rPr>
          <w:rFonts w:ascii="Times New Roman" w:hAnsi="Times New Roman" w:cs="Times New Roman"/>
          <w:sz w:val="32"/>
          <w:szCs w:val="32"/>
        </w:rPr>
        <w:t xml:space="preserve"> </w:t>
      </w:r>
      <w:r w:rsidR="00A2020E" w:rsidRPr="006F4124">
        <w:rPr>
          <w:rFonts w:ascii="Times New Roman" w:hAnsi="Times New Roman" w:cs="Times New Roman"/>
          <w:sz w:val="32"/>
          <w:szCs w:val="32"/>
        </w:rPr>
        <w:t>“</w:t>
      </w:r>
      <w:r w:rsidR="00072B55" w:rsidRPr="006F4124">
        <w:rPr>
          <w:rFonts w:ascii="Times New Roman" w:hAnsi="Times New Roman" w:cs="Times New Roman"/>
          <w:sz w:val="32"/>
          <w:szCs w:val="32"/>
        </w:rPr>
        <w:t xml:space="preserve">a Scheduling Conference </w:t>
      </w:r>
      <w:r w:rsidR="00A84E7E" w:rsidRPr="006F4124">
        <w:rPr>
          <w:rFonts w:ascii="Times New Roman" w:hAnsi="Times New Roman" w:cs="Times New Roman"/>
          <w:sz w:val="32"/>
          <w:szCs w:val="32"/>
        </w:rPr>
        <w:t>[to]</w:t>
      </w:r>
      <w:r w:rsidR="00072B55" w:rsidRPr="006F4124">
        <w:rPr>
          <w:rFonts w:ascii="Times New Roman" w:hAnsi="Times New Roman" w:cs="Times New Roman"/>
          <w:sz w:val="32"/>
          <w:szCs w:val="32"/>
        </w:rPr>
        <w:t xml:space="preserve"> be rescheduled timely, the Church Attorney is directed promptly to either inform the PANEL that a Reference Panel has not assigned a new matter to this PANEL, or to file an Amended Statement of Offenses in accord with Title IV.13.2.</w:t>
      </w:r>
      <w:r w:rsidR="00A2020E" w:rsidRPr="006F4124">
        <w:rPr>
          <w:rFonts w:ascii="Times New Roman" w:hAnsi="Times New Roman" w:cs="Times New Roman"/>
          <w:sz w:val="32"/>
          <w:szCs w:val="32"/>
        </w:rPr>
        <w:t>”</w:t>
      </w:r>
      <w:r w:rsidR="00F5434E">
        <w:rPr>
          <w:rFonts w:ascii="Times New Roman" w:hAnsi="Times New Roman" w:cs="Times New Roman"/>
          <w:sz w:val="32"/>
          <w:szCs w:val="32"/>
        </w:rPr>
        <w:t xml:space="preserve"> The PANEL </w:t>
      </w:r>
      <w:r w:rsidR="006A0093">
        <w:rPr>
          <w:rFonts w:ascii="Times New Roman" w:hAnsi="Times New Roman" w:cs="Times New Roman"/>
          <w:sz w:val="32"/>
          <w:szCs w:val="32"/>
        </w:rPr>
        <w:t>has not been further informed by the Church Attorney.</w:t>
      </w:r>
    </w:p>
    <w:p w14:paraId="4570A230" w14:textId="77777777" w:rsidR="00306ED6" w:rsidRDefault="00306ED6" w:rsidP="00072B55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223A871C" w14:textId="4EBA10D8" w:rsidR="00765050" w:rsidRPr="006F4124" w:rsidRDefault="00341554" w:rsidP="00072B55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Subsequent to </w:t>
      </w:r>
      <w:r w:rsidR="007B0F89" w:rsidRPr="006F4124">
        <w:rPr>
          <w:rFonts w:ascii="Times New Roman" w:hAnsi="Times New Roman" w:cs="Times New Roman"/>
          <w:sz w:val="32"/>
          <w:szCs w:val="32"/>
        </w:rPr>
        <w:t xml:space="preserve">the scheduling conference </w:t>
      </w:r>
      <w:r w:rsidR="00B973C2">
        <w:rPr>
          <w:rFonts w:ascii="Times New Roman" w:hAnsi="Times New Roman" w:cs="Times New Roman"/>
          <w:sz w:val="32"/>
          <w:szCs w:val="32"/>
        </w:rPr>
        <w:t xml:space="preserve">postponement </w:t>
      </w:r>
      <w:r w:rsidR="004854D7" w:rsidRPr="006F4124">
        <w:rPr>
          <w:rFonts w:ascii="Times New Roman" w:hAnsi="Times New Roman" w:cs="Times New Roman"/>
          <w:sz w:val="32"/>
          <w:szCs w:val="32"/>
        </w:rPr>
        <w:t>this PANEL</w:t>
      </w:r>
      <w:r w:rsidR="004D5288" w:rsidRPr="006F4124">
        <w:rPr>
          <w:rFonts w:ascii="Times New Roman" w:hAnsi="Times New Roman" w:cs="Times New Roman"/>
          <w:sz w:val="32"/>
          <w:szCs w:val="32"/>
        </w:rPr>
        <w:t>’</w:t>
      </w:r>
      <w:r w:rsidR="004854D7" w:rsidRPr="006F4124">
        <w:rPr>
          <w:rFonts w:ascii="Times New Roman" w:hAnsi="Times New Roman" w:cs="Times New Roman"/>
          <w:sz w:val="32"/>
          <w:szCs w:val="32"/>
        </w:rPr>
        <w:t xml:space="preserve">s Advisor, Thomas S. Hahn, Esq., </w:t>
      </w:r>
      <w:r w:rsidR="003A28E0" w:rsidRPr="006F4124">
        <w:rPr>
          <w:rFonts w:ascii="Times New Roman" w:hAnsi="Times New Roman" w:cs="Times New Roman"/>
          <w:sz w:val="32"/>
          <w:szCs w:val="32"/>
        </w:rPr>
        <w:t xml:space="preserve">on August 19, 2025, </w:t>
      </w:r>
      <w:r w:rsidR="004D5288" w:rsidRPr="006F4124">
        <w:rPr>
          <w:rFonts w:ascii="Times New Roman" w:hAnsi="Times New Roman" w:cs="Times New Roman"/>
          <w:sz w:val="32"/>
          <w:szCs w:val="32"/>
        </w:rPr>
        <w:t xml:space="preserve">sent an email </w:t>
      </w:r>
      <w:r w:rsidR="002560DA">
        <w:rPr>
          <w:rFonts w:ascii="Times New Roman" w:hAnsi="Times New Roman" w:cs="Times New Roman"/>
          <w:sz w:val="32"/>
          <w:szCs w:val="32"/>
        </w:rPr>
        <w:t>addressed</w:t>
      </w:r>
      <w:r w:rsidR="009F17A5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to the parties </w:t>
      </w:r>
      <w:r w:rsidR="009F17A5">
        <w:rPr>
          <w:rFonts w:ascii="Times New Roman" w:hAnsi="Times New Roman" w:cs="Times New Roman"/>
          <w:sz w:val="32"/>
          <w:szCs w:val="32"/>
        </w:rPr>
        <w:t xml:space="preserve">that </w:t>
      </w:r>
      <w:r w:rsidR="00917916" w:rsidRPr="006F4124">
        <w:rPr>
          <w:rFonts w:ascii="Times New Roman" w:hAnsi="Times New Roman" w:cs="Times New Roman"/>
          <w:sz w:val="32"/>
          <w:szCs w:val="32"/>
        </w:rPr>
        <w:t>request</w:t>
      </w:r>
      <w:r w:rsidR="009F17A5">
        <w:rPr>
          <w:rFonts w:ascii="Times New Roman" w:hAnsi="Times New Roman" w:cs="Times New Roman"/>
          <w:sz w:val="32"/>
          <w:szCs w:val="32"/>
        </w:rPr>
        <w:t>ed</w:t>
      </w:r>
      <w:r w:rsidR="00917916" w:rsidRPr="006F4124">
        <w:rPr>
          <w:rFonts w:ascii="Times New Roman" w:hAnsi="Times New Roman" w:cs="Times New Roman"/>
          <w:sz w:val="32"/>
          <w:szCs w:val="32"/>
        </w:rPr>
        <w:t xml:space="preserve"> the Respondent</w:t>
      </w:r>
      <w:r w:rsidR="001A604E" w:rsidRPr="006F4124">
        <w:rPr>
          <w:rFonts w:ascii="Times New Roman" w:hAnsi="Times New Roman" w:cs="Times New Roman"/>
          <w:sz w:val="32"/>
          <w:szCs w:val="32"/>
        </w:rPr>
        <w:t xml:space="preserve"> </w:t>
      </w:r>
      <w:r w:rsidR="00790765" w:rsidRPr="006F4124">
        <w:rPr>
          <w:rFonts w:ascii="Times New Roman" w:hAnsi="Times New Roman" w:cs="Times New Roman"/>
          <w:sz w:val="32"/>
          <w:szCs w:val="32"/>
        </w:rPr>
        <w:t xml:space="preserve">to </w:t>
      </w:r>
      <w:r w:rsidR="001A604E" w:rsidRPr="006F4124">
        <w:rPr>
          <w:rFonts w:ascii="Times New Roman" w:hAnsi="Times New Roman" w:cs="Times New Roman"/>
          <w:sz w:val="32"/>
          <w:szCs w:val="32"/>
        </w:rPr>
        <w:t>inform the PANEL</w:t>
      </w:r>
      <w:r w:rsidR="00F80047">
        <w:rPr>
          <w:rFonts w:ascii="Times New Roman" w:hAnsi="Times New Roman" w:cs="Times New Roman"/>
          <w:sz w:val="32"/>
          <w:szCs w:val="32"/>
        </w:rPr>
        <w:t xml:space="preserve"> </w:t>
      </w:r>
      <w:r w:rsidR="00041F68">
        <w:rPr>
          <w:rFonts w:ascii="Times New Roman" w:hAnsi="Times New Roman" w:cs="Times New Roman"/>
          <w:sz w:val="32"/>
          <w:szCs w:val="32"/>
        </w:rPr>
        <w:t>by August 29, 2025,</w:t>
      </w:r>
      <w:r w:rsidR="004E1670">
        <w:rPr>
          <w:rFonts w:ascii="Times New Roman" w:hAnsi="Times New Roman" w:cs="Times New Roman"/>
          <w:sz w:val="32"/>
          <w:szCs w:val="32"/>
        </w:rPr>
        <w:t xml:space="preserve"> </w:t>
      </w:r>
      <w:r w:rsidR="00F80047">
        <w:rPr>
          <w:rFonts w:ascii="Times New Roman" w:hAnsi="Times New Roman" w:cs="Times New Roman"/>
          <w:sz w:val="32"/>
          <w:szCs w:val="32"/>
        </w:rPr>
        <w:t>as to</w:t>
      </w:r>
      <w:r w:rsidR="0013667A" w:rsidRPr="006F4124">
        <w:rPr>
          <w:rFonts w:ascii="Times New Roman" w:hAnsi="Times New Roman" w:cs="Times New Roman"/>
          <w:sz w:val="32"/>
          <w:szCs w:val="32"/>
        </w:rPr>
        <w:t>:</w:t>
      </w:r>
      <w:r w:rsidR="001A604E" w:rsidRPr="006F4124">
        <w:rPr>
          <w:rFonts w:ascii="Times New Roman" w:hAnsi="Times New Roman" w:cs="Times New Roman"/>
          <w:sz w:val="32"/>
          <w:szCs w:val="32"/>
        </w:rPr>
        <w:t xml:space="preserve"> </w:t>
      </w:r>
      <w:r w:rsidR="00DD6489" w:rsidRPr="006F4124">
        <w:rPr>
          <w:rFonts w:ascii="Times New Roman" w:hAnsi="Times New Roman" w:cs="Times New Roman"/>
          <w:sz w:val="32"/>
          <w:szCs w:val="32"/>
        </w:rPr>
        <w:t xml:space="preserve">(1) </w:t>
      </w:r>
      <w:r w:rsidR="006F6D19">
        <w:rPr>
          <w:rFonts w:ascii="Times New Roman" w:hAnsi="Times New Roman" w:cs="Times New Roman"/>
          <w:sz w:val="32"/>
          <w:szCs w:val="32"/>
        </w:rPr>
        <w:t xml:space="preserve">whether the </w:t>
      </w:r>
      <w:r w:rsidR="00CB7BAD">
        <w:rPr>
          <w:rFonts w:ascii="Times New Roman" w:hAnsi="Times New Roman" w:cs="Times New Roman"/>
          <w:sz w:val="32"/>
          <w:szCs w:val="32"/>
        </w:rPr>
        <w:t>Respondent</w:t>
      </w:r>
      <w:r w:rsidR="00DD6489" w:rsidRPr="006F4124">
        <w:rPr>
          <w:rFonts w:ascii="Times New Roman" w:hAnsi="Times New Roman" w:cs="Times New Roman"/>
          <w:sz w:val="32"/>
          <w:szCs w:val="32"/>
        </w:rPr>
        <w:t xml:space="preserve"> has</w:t>
      </w:r>
      <w:r w:rsidR="00F35E09" w:rsidRPr="006F4124">
        <w:rPr>
          <w:rFonts w:ascii="Times New Roman" w:hAnsi="Times New Roman" w:cs="Times New Roman"/>
          <w:sz w:val="32"/>
          <w:szCs w:val="32"/>
        </w:rPr>
        <w:t xml:space="preserve"> </w:t>
      </w:r>
      <w:r w:rsidR="00DD6489" w:rsidRPr="006F4124">
        <w:rPr>
          <w:rFonts w:ascii="Times New Roman" w:hAnsi="Times New Roman" w:cs="Times New Roman"/>
          <w:sz w:val="32"/>
          <w:szCs w:val="32"/>
        </w:rPr>
        <w:t>retained</w:t>
      </w:r>
      <w:r w:rsidR="00613EE3" w:rsidRPr="006F4124">
        <w:rPr>
          <w:rFonts w:ascii="Times New Roman" w:hAnsi="Times New Roman" w:cs="Times New Roman"/>
          <w:sz w:val="32"/>
          <w:szCs w:val="32"/>
        </w:rPr>
        <w:t xml:space="preserve"> </w:t>
      </w:r>
      <w:r w:rsidR="000C77DE">
        <w:rPr>
          <w:rFonts w:ascii="Times New Roman" w:hAnsi="Times New Roman" w:cs="Times New Roman"/>
          <w:sz w:val="32"/>
          <w:szCs w:val="32"/>
        </w:rPr>
        <w:t>counsel</w:t>
      </w:r>
      <w:r w:rsidR="0013667A" w:rsidRPr="006F4124">
        <w:rPr>
          <w:rFonts w:ascii="Times New Roman" w:hAnsi="Times New Roman" w:cs="Times New Roman"/>
          <w:sz w:val="32"/>
          <w:szCs w:val="32"/>
        </w:rPr>
        <w:t>;</w:t>
      </w:r>
      <w:r w:rsidR="00613EE3" w:rsidRPr="006F4124">
        <w:rPr>
          <w:rFonts w:ascii="Times New Roman" w:hAnsi="Times New Roman" w:cs="Times New Roman"/>
          <w:sz w:val="32"/>
          <w:szCs w:val="32"/>
        </w:rPr>
        <w:t xml:space="preserve"> and (2)</w:t>
      </w:r>
      <w:r w:rsidR="00DF7853" w:rsidRPr="006F4124">
        <w:rPr>
          <w:rFonts w:ascii="Times New Roman" w:hAnsi="Times New Roman" w:cs="Times New Roman"/>
          <w:sz w:val="32"/>
          <w:szCs w:val="32"/>
        </w:rPr>
        <w:t xml:space="preserve"> </w:t>
      </w:r>
      <w:r w:rsidR="006F6D19">
        <w:rPr>
          <w:rFonts w:ascii="Times New Roman" w:hAnsi="Times New Roman" w:cs="Times New Roman"/>
          <w:sz w:val="32"/>
          <w:szCs w:val="32"/>
        </w:rPr>
        <w:t>whether</w:t>
      </w:r>
      <w:r w:rsidR="006F6D19" w:rsidRPr="006F4124">
        <w:rPr>
          <w:rFonts w:ascii="Times New Roman" w:hAnsi="Times New Roman" w:cs="Times New Roman"/>
          <w:sz w:val="32"/>
          <w:szCs w:val="32"/>
        </w:rPr>
        <w:t xml:space="preserve"> </w:t>
      </w:r>
      <w:r w:rsidR="006F6D19">
        <w:rPr>
          <w:rFonts w:ascii="Times New Roman" w:hAnsi="Times New Roman" w:cs="Times New Roman"/>
          <w:sz w:val="32"/>
          <w:szCs w:val="32"/>
        </w:rPr>
        <w:t xml:space="preserve">the </w:t>
      </w:r>
      <w:r w:rsidR="00DF7853" w:rsidRPr="006F4124">
        <w:rPr>
          <w:rFonts w:ascii="Times New Roman" w:hAnsi="Times New Roman" w:cs="Times New Roman"/>
          <w:sz w:val="32"/>
          <w:szCs w:val="32"/>
        </w:rPr>
        <w:t xml:space="preserve">Respondent objects </w:t>
      </w:r>
      <w:r w:rsidR="00BF4C2D" w:rsidRPr="006F4124">
        <w:rPr>
          <w:rFonts w:ascii="Times New Roman" w:hAnsi="Times New Roman" w:cs="Times New Roman"/>
          <w:sz w:val="32"/>
          <w:szCs w:val="32"/>
        </w:rPr>
        <w:t>to</w:t>
      </w:r>
      <w:r w:rsidR="00991A6C" w:rsidRPr="006F4124">
        <w:rPr>
          <w:rFonts w:ascii="Times New Roman" w:hAnsi="Times New Roman" w:cs="Times New Roman"/>
          <w:sz w:val="32"/>
          <w:szCs w:val="32"/>
        </w:rPr>
        <w:t xml:space="preserve"> postponement of the scheduling conference</w:t>
      </w:r>
      <w:r w:rsidR="004C0761" w:rsidRPr="006F4124">
        <w:rPr>
          <w:rFonts w:ascii="Times New Roman" w:hAnsi="Times New Roman" w:cs="Times New Roman"/>
          <w:sz w:val="32"/>
          <w:szCs w:val="32"/>
        </w:rPr>
        <w:t xml:space="preserve"> so </w:t>
      </w:r>
      <w:r w:rsidR="00DA745D">
        <w:rPr>
          <w:rFonts w:ascii="Times New Roman" w:hAnsi="Times New Roman" w:cs="Times New Roman"/>
          <w:sz w:val="32"/>
          <w:szCs w:val="32"/>
        </w:rPr>
        <w:t xml:space="preserve">that </w:t>
      </w:r>
      <w:r w:rsidR="0059773D" w:rsidRPr="006F4124">
        <w:rPr>
          <w:rFonts w:ascii="Times New Roman" w:hAnsi="Times New Roman" w:cs="Times New Roman"/>
          <w:sz w:val="32"/>
          <w:szCs w:val="32"/>
        </w:rPr>
        <w:t xml:space="preserve">Respondent may be heard </w:t>
      </w:r>
      <w:r w:rsidR="00E852A7">
        <w:rPr>
          <w:rFonts w:ascii="Times New Roman" w:hAnsi="Times New Roman" w:cs="Times New Roman"/>
          <w:sz w:val="32"/>
          <w:szCs w:val="32"/>
        </w:rPr>
        <w:t xml:space="preserve">by the PANEL </w:t>
      </w:r>
      <w:r w:rsidR="00525871" w:rsidRPr="006F4124">
        <w:rPr>
          <w:rFonts w:ascii="Times New Roman" w:hAnsi="Times New Roman" w:cs="Times New Roman"/>
          <w:sz w:val="32"/>
          <w:szCs w:val="32"/>
        </w:rPr>
        <w:t xml:space="preserve">as to </w:t>
      </w:r>
      <w:r w:rsidR="004D764D">
        <w:rPr>
          <w:rFonts w:ascii="Times New Roman" w:hAnsi="Times New Roman" w:cs="Times New Roman"/>
          <w:sz w:val="32"/>
          <w:szCs w:val="32"/>
        </w:rPr>
        <w:t xml:space="preserve">any </w:t>
      </w:r>
      <w:r w:rsidR="00525871" w:rsidRPr="006F4124">
        <w:rPr>
          <w:rFonts w:ascii="Times New Roman" w:hAnsi="Times New Roman" w:cs="Times New Roman"/>
          <w:sz w:val="32"/>
          <w:szCs w:val="32"/>
        </w:rPr>
        <w:t>particulars and bases for object</w:t>
      </w:r>
      <w:r w:rsidR="00002727" w:rsidRPr="006F4124">
        <w:rPr>
          <w:rFonts w:ascii="Times New Roman" w:hAnsi="Times New Roman" w:cs="Times New Roman"/>
          <w:sz w:val="32"/>
          <w:szCs w:val="32"/>
        </w:rPr>
        <w:t>ion</w:t>
      </w:r>
      <w:r w:rsidR="00525871" w:rsidRPr="006F4124">
        <w:rPr>
          <w:rFonts w:ascii="Times New Roman" w:hAnsi="Times New Roman" w:cs="Times New Roman"/>
          <w:sz w:val="32"/>
          <w:szCs w:val="32"/>
        </w:rPr>
        <w:t>(s)</w:t>
      </w:r>
      <w:r w:rsidR="00C25AD1" w:rsidRPr="006F4124">
        <w:rPr>
          <w:rFonts w:ascii="Times New Roman" w:hAnsi="Times New Roman" w:cs="Times New Roman"/>
          <w:sz w:val="32"/>
          <w:szCs w:val="32"/>
        </w:rPr>
        <w:t>.</w:t>
      </w:r>
      <w:r w:rsidR="00765050" w:rsidRPr="006F4124">
        <w:rPr>
          <w:rFonts w:ascii="Times New Roman" w:hAnsi="Times New Roman" w:cs="Times New Roman"/>
          <w:sz w:val="32"/>
          <w:szCs w:val="32"/>
        </w:rPr>
        <w:t xml:space="preserve"> The PANEL has received no response </w:t>
      </w:r>
      <w:r w:rsidR="00E9005C" w:rsidRPr="006F4124">
        <w:rPr>
          <w:rFonts w:ascii="Times New Roman" w:hAnsi="Times New Roman" w:cs="Times New Roman"/>
          <w:sz w:val="32"/>
          <w:szCs w:val="32"/>
        </w:rPr>
        <w:t>from the Respondent</w:t>
      </w:r>
      <w:r w:rsidR="0035665D" w:rsidRPr="006F4124">
        <w:rPr>
          <w:rFonts w:ascii="Times New Roman" w:hAnsi="Times New Roman" w:cs="Times New Roman"/>
          <w:sz w:val="32"/>
          <w:szCs w:val="32"/>
        </w:rPr>
        <w:t>.</w:t>
      </w:r>
    </w:p>
    <w:p w14:paraId="483E3C38" w14:textId="53CC88BD" w:rsidR="00D9265D" w:rsidRDefault="00F33D28" w:rsidP="00072B5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69610DB" w14:textId="098083A6" w:rsidR="00D9265D" w:rsidRDefault="00321C94" w:rsidP="00321C94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STATUS REQUESTS</w:t>
      </w:r>
      <w:r w:rsidR="00B73C35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732D6100" w14:textId="77777777" w:rsidR="00A5516E" w:rsidRDefault="00A5516E" w:rsidP="00C9231E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1ED72464" w14:textId="63BD6089" w:rsidR="0013016C" w:rsidRDefault="00760078" w:rsidP="00C9231E">
      <w:pPr>
        <w:spacing w:after="0"/>
        <w:rPr>
          <w:rFonts w:ascii="Times New Roman" w:hAnsi="Times New Roman" w:cs="Times New Roman"/>
          <w:sz w:val="32"/>
          <w:szCs w:val="32"/>
        </w:rPr>
      </w:pPr>
      <w:r w:rsidRPr="00152927">
        <w:rPr>
          <w:rFonts w:ascii="Times New Roman" w:hAnsi="Times New Roman" w:cs="Times New Roman"/>
          <w:sz w:val="32"/>
          <w:szCs w:val="32"/>
        </w:rPr>
        <w:t xml:space="preserve">It has been </w:t>
      </w:r>
      <w:r w:rsidR="00C36A79" w:rsidRPr="00152927">
        <w:rPr>
          <w:rFonts w:ascii="Times New Roman" w:hAnsi="Times New Roman" w:cs="Times New Roman"/>
          <w:sz w:val="32"/>
          <w:szCs w:val="32"/>
        </w:rPr>
        <w:t xml:space="preserve">more than three weeks since </w:t>
      </w:r>
      <w:r w:rsidR="00E80570" w:rsidRPr="00152927">
        <w:rPr>
          <w:rFonts w:ascii="Times New Roman" w:hAnsi="Times New Roman" w:cs="Times New Roman"/>
          <w:sz w:val="32"/>
          <w:szCs w:val="32"/>
        </w:rPr>
        <w:t xml:space="preserve">the </w:t>
      </w:r>
      <w:r w:rsidR="00665076" w:rsidRPr="00152927">
        <w:rPr>
          <w:rFonts w:ascii="Times New Roman" w:hAnsi="Times New Roman" w:cs="Times New Roman"/>
          <w:sz w:val="32"/>
          <w:szCs w:val="32"/>
        </w:rPr>
        <w:t xml:space="preserve">Church Attorney </w:t>
      </w:r>
      <w:r w:rsidR="000F18B6" w:rsidRPr="00152927">
        <w:rPr>
          <w:rFonts w:ascii="Times New Roman" w:hAnsi="Times New Roman" w:cs="Times New Roman"/>
          <w:sz w:val="32"/>
          <w:szCs w:val="32"/>
        </w:rPr>
        <w:t xml:space="preserve">informed the PANEL </w:t>
      </w:r>
      <w:r w:rsidR="00040FE9" w:rsidRPr="00152927">
        <w:rPr>
          <w:rFonts w:ascii="Times New Roman" w:hAnsi="Times New Roman" w:cs="Times New Roman"/>
          <w:sz w:val="32"/>
          <w:szCs w:val="32"/>
        </w:rPr>
        <w:t>that</w:t>
      </w:r>
      <w:r w:rsidR="000F18B6" w:rsidRPr="00152927">
        <w:rPr>
          <w:rFonts w:ascii="Times New Roman" w:hAnsi="Times New Roman" w:cs="Times New Roman"/>
          <w:sz w:val="32"/>
          <w:szCs w:val="32"/>
        </w:rPr>
        <w:t xml:space="preserve"> </w:t>
      </w:r>
      <w:r w:rsidR="002730F6" w:rsidRPr="00152927">
        <w:rPr>
          <w:rFonts w:ascii="Times New Roman" w:hAnsi="Times New Roman" w:cs="Times New Roman"/>
          <w:sz w:val="32"/>
          <w:szCs w:val="32"/>
        </w:rPr>
        <w:t xml:space="preserve">another </w:t>
      </w:r>
      <w:r w:rsidR="00976B1A" w:rsidRPr="00152927">
        <w:rPr>
          <w:rFonts w:ascii="Times New Roman" w:hAnsi="Times New Roman" w:cs="Times New Roman"/>
          <w:sz w:val="32"/>
          <w:szCs w:val="32"/>
        </w:rPr>
        <w:t xml:space="preserve">possibly related </w:t>
      </w:r>
      <w:r w:rsidR="002730F6" w:rsidRPr="00152927">
        <w:rPr>
          <w:rFonts w:ascii="Times New Roman" w:hAnsi="Times New Roman" w:cs="Times New Roman"/>
          <w:sz w:val="32"/>
          <w:szCs w:val="32"/>
        </w:rPr>
        <w:t xml:space="preserve">allegation of Title IV violation by the Respondent </w:t>
      </w:r>
      <w:r w:rsidR="00040FE9" w:rsidRPr="00152927">
        <w:rPr>
          <w:rFonts w:ascii="Times New Roman" w:hAnsi="Times New Roman" w:cs="Times New Roman"/>
          <w:sz w:val="32"/>
          <w:szCs w:val="32"/>
        </w:rPr>
        <w:t>ha</w:t>
      </w:r>
      <w:r w:rsidR="00C9231E">
        <w:rPr>
          <w:rFonts w:ascii="Times New Roman" w:hAnsi="Times New Roman" w:cs="Times New Roman"/>
          <w:sz w:val="32"/>
          <w:szCs w:val="32"/>
        </w:rPr>
        <w:t>d</w:t>
      </w:r>
      <w:r w:rsidR="002730F6" w:rsidRPr="00152927">
        <w:rPr>
          <w:rFonts w:ascii="Times New Roman" w:hAnsi="Times New Roman" w:cs="Times New Roman"/>
          <w:sz w:val="32"/>
          <w:szCs w:val="32"/>
        </w:rPr>
        <w:t xml:space="preserve"> been reported to a</w:t>
      </w:r>
      <w:r w:rsidR="00CC42B3">
        <w:rPr>
          <w:rFonts w:ascii="Times New Roman" w:hAnsi="Times New Roman" w:cs="Times New Roman"/>
          <w:sz w:val="32"/>
          <w:szCs w:val="32"/>
        </w:rPr>
        <w:t>n</w:t>
      </w:r>
      <w:r w:rsidR="002730F6" w:rsidRPr="00152927">
        <w:rPr>
          <w:rFonts w:ascii="Times New Roman" w:hAnsi="Times New Roman" w:cs="Times New Roman"/>
          <w:sz w:val="32"/>
          <w:szCs w:val="32"/>
        </w:rPr>
        <w:t xml:space="preserve"> Intake Officer</w:t>
      </w:r>
      <w:r w:rsidR="00CC7B0F" w:rsidRPr="00152927">
        <w:rPr>
          <w:rFonts w:ascii="Times New Roman" w:hAnsi="Times New Roman" w:cs="Times New Roman"/>
          <w:sz w:val="32"/>
          <w:szCs w:val="32"/>
        </w:rPr>
        <w:t>.</w:t>
      </w:r>
      <w:r w:rsidR="00577BFD" w:rsidRPr="00152927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532B0C02" w14:textId="77777777" w:rsidR="00C9231E" w:rsidRDefault="00C9231E" w:rsidP="00C9231E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6E44E61A" w14:textId="142B7F3F" w:rsidR="00A5516E" w:rsidRDefault="00A5516E" w:rsidP="00012B98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-2-</w:t>
      </w:r>
    </w:p>
    <w:p w14:paraId="188C2659" w14:textId="26ED077C" w:rsidR="006403D3" w:rsidRPr="00152927" w:rsidRDefault="00DD4033" w:rsidP="00072B55">
      <w:pPr>
        <w:spacing w:after="0"/>
        <w:rPr>
          <w:rFonts w:ascii="Times New Roman" w:hAnsi="Times New Roman" w:cs="Times New Roman"/>
          <w:sz w:val="32"/>
          <w:szCs w:val="32"/>
        </w:rPr>
      </w:pPr>
      <w:r w:rsidRPr="00152927">
        <w:rPr>
          <w:rFonts w:ascii="Times New Roman" w:hAnsi="Times New Roman" w:cs="Times New Roman"/>
          <w:sz w:val="32"/>
          <w:szCs w:val="32"/>
        </w:rPr>
        <w:lastRenderedPageBreak/>
        <w:t xml:space="preserve">The PANEL </w:t>
      </w:r>
      <w:r w:rsidR="00CE0E51" w:rsidRPr="00152927">
        <w:rPr>
          <w:rFonts w:ascii="Times New Roman" w:hAnsi="Times New Roman" w:cs="Times New Roman"/>
          <w:sz w:val="32"/>
          <w:szCs w:val="32"/>
        </w:rPr>
        <w:t xml:space="preserve">now </w:t>
      </w:r>
      <w:r w:rsidRPr="00152927">
        <w:rPr>
          <w:rFonts w:ascii="Times New Roman" w:hAnsi="Times New Roman" w:cs="Times New Roman"/>
          <w:sz w:val="32"/>
          <w:szCs w:val="32"/>
        </w:rPr>
        <w:t xml:space="preserve">orders </w:t>
      </w:r>
      <w:r w:rsidR="006403D3" w:rsidRPr="00152927">
        <w:rPr>
          <w:rFonts w:ascii="Times New Roman" w:hAnsi="Times New Roman" w:cs="Times New Roman"/>
          <w:sz w:val="32"/>
          <w:szCs w:val="32"/>
        </w:rPr>
        <w:t>that:</w:t>
      </w:r>
    </w:p>
    <w:p w14:paraId="43AEEC82" w14:textId="77777777" w:rsidR="00B86A97" w:rsidRDefault="00B86A97" w:rsidP="0013016C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2847E30" w14:textId="143DC5A6" w:rsidR="00EE4565" w:rsidRDefault="003756A1" w:rsidP="0013016C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(1) </w:t>
      </w:r>
      <w:r w:rsidR="003B32F3" w:rsidRPr="003756A1">
        <w:rPr>
          <w:rFonts w:ascii="Times New Roman" w:hAnsi="Times New Roman" w:cs="Times New Roman"/>
          <w:sz w:val="32"/>
          <w:szCs w:val="32"/>
        </w:rPr>
        <w:t>T</w:t>
      </w:r>
      <w:r w:rsidR="00DD4033" w:rsidRPr="003756A1">
        <w:rPr>
          <w:rFonts w:ascii="Times New Roman" w:hAnsi="Times New Roman" w:cs="Times New Roman"/>
          <w:sz w:val="32"/>
          <w:szCs w:val="32"/>
        </w:rPr>
        <w:t xml:space="preserve">he Church Attorney </w:t>
      </w:r>
      <w:r w:rsidR="005813A4" w:rsidRPr="003756A1">
        <w:rPr>
          <w:rFonts w:ascii="Times New Roman" w:hAnsi="Times New Roman" w:cs="Times New Roman"/>
          <w:sz w:val="32"/>
          <w:szCs w:val="32"/>
        </w:rPr>
        <w:t>shall</w:t>
      </w:r>
      <w:r w:rsidR="007356DB" w:rsidRPr="003756A1">
        <w:rPr>
          <w:rFonts w:ascii="Times New Roman" w:hAnsi="Times New Roman" w:cs="Times New Roman"/>
          <w:sz w:val="32"/>
          <w:szCs w:val="32"/>
        </w:rPr>
        <w:t xml:space="preserve"> </w:t>
      </w:r>
      <w:r w:rsidR="00DD4033" w:rsidRPr="003756A1">
        <w:rPr>
          <w:rFonts w:ascii="Times New Roman" w:hAnsi="Times New Roman" w:cs="Times New Roman"/>
          <w:sz w:val="32"/>
          <w:szCs w:val="32"/>
        </w:rPr>
        <w:t xml:space="preserve">within ten business </w:t>
      </w:r>
      <w:r w:rsidR="008A2C24" w:rsidRPr="003756A1">
        <w:rPr>
          <w:rFonts w:ascii="Times New Roman" w:hAnsi="Times New Roman" w:cs="Times New Roman"/>
          <w:sz w:val="32"/>
          <w:szCs w:val="32"/>
        </w:rPr>
        <w:t>days</w:t>
      </w:r>
      <w:r w:rsidR="00FC3D26" w:rsidRPr="003756A1">
        <w:rPr>
          <w:rFonts w:ascii="Times New Roman" w:hAnsi="Times New Roman" w:cs="Times New Roman"/>
          <w:sz w:val="32"/>
          <w:szCs w:val="32"/>
        </w:rPr>
        <w:t xml:space="preserve"> inform the PANEL and parties </w:t>
      </w:r>
      <w:r w:rsidR="00F70DE2">
        <w:rPr>
          <w:rFonts w:ascii="Times New Roman" w:hAnsi="Times New Roman" w:cs="Times New Roman"/>
          <w:sz w:val="32"/>
          <w:szCs w:val="32"/>
        </w:rPr>
        <w:t xml:space="preserve">either </w:t>
      </w:r>
      <w:r w:rsidR="00FC3D26" w:rsidRPr="003756A1">
        <w:rPr>
          <w:rFonts w:ascii="Times New Roman" w:hAnsi="Times New Roman" w:cs="Times New Roman"/>
          <w:sz w:val="32"/>
          <w:szCs w:val="32"/>
        </w:rPr>
        <w:t xml:space="preserve">as to </w:t>
      </w:r>
      <w:r w:rsidR="0070582A" w:rsidRPr="003756A1">
        <w:rPr>
          <w:rFonts w:ascii="Times New Roman" w:hAnsi="Times New Roman" w:cs="Times New Roman"/>
          <w:sz w:val="32"/>
          <w:szCs w:val="32"/>
        </w:rPr>
        <w:t xml:space="preserve">whether </w:t>
      </w:r>
      <w:r w:rsidR="007F4CF1" w:rsidRPr="003756A1">
        <w:rPr>
          <w:rFonts w:ascii="Times New Roman" w:hAnsi="Times New Roman" w:cs="Times New Roman"/>
          <w:sz w:val="32"/>
          <w:szCs w:val="32"/>
        </w:rPr>
        <w:t xml:space="preserve">a </w:t>
      </w:r>
      <w:r w:rsidR="00821515" w:rsidRPr="003756A1">
        <w:rPr>
          <w:rFonts w:ascii="Times New Roman" w:hAnsi="Times New Roman" w:cs="Times New Roman"/>
          <w:sz w:val="32"/>
          <w:szCs w:val="32"/>
        </w:rPr>
        <w:t>Reference</w:t>
      </w:r>
      <w:r w:rsidR="007F4CF1" w:rsidRPr="003756A1">
        <w:rPr>
          <w:rFonts w:ascii="Times New Roman" w:hAnsi="Times New Roman" w:cs="Times New Roman"/>
          <w:sz w:val="32"/>
          <w:szCs w:val="32"/>
        </w:rPr>
        <w:t xml:space="preserve"> </w:t>
      </w:r>
      <w:r w:rsidR="00821515" w:rsidRPr="003756A1">
        <w:rPr>
          <w:rFonts w:ascii="Times New Roman" w:hAnsi="Times New Roman" w:cs="Times New Roman"/>
          <w:sz w:val="32"/>
          <w:szCs w:val="32"/>
        </w:rPr>
        <w:t xml:space="preserve">Panel </w:t>
      </w:r>
      <w:r w:rsidR="0070582A" w:rsidRPr="003756A1">
        <w:rPr>
          <w:rFonts w:ascii="Times New Roman" w:hAnsi="Times New Roman" w:cs="Times New Roman"/>
          <w:sz w:val="32"/>
          <w:szCs w:val="32"/>
        </w:rPr>
        <w:t xml:space="preserve">has </w:t>
      </w:r>
      <w:r w:rsidR="0097185F" w:rsidRPr="003756A1">
        <w:rPr>
          <w:rFonts w:ascii="Times New Roman" w:hAnsi="Times New Roman" w:cs="Times New Roman"/>
          <w:sz w:val="32"/>
          <w:szCs w:val="32"/>
        </w:rPr>
        <w:t xml:space="preserve">instituted </w:t>
      </w:r>
    </w:p>
    <w:p w14:paraId="68426597" w14:textId="16E6F116" w:rsidR="00B37D57" w:rsidRPr="00AF7086" w:rsidRDefault="00821515" w:rsidP="00AF7086">
      <w:pPr>
        <w:spacing w:after="0"/>
        <w:rPr>
          <w:rFonts w:ascii="Times New Roman" w:hAnsi="Times New Roman" w:cs="Times New Roman"/>
          <w:sz w:val="32"/>
          <w:szCs w:val="32"/>
        </w:rPr>
      </w:pPr>
      <w:r w:rsidRPr="003756A1">
        <w:rPr>
          <w:rFonts w:ascii="Times New Roman" w:hAnsi="Times New Roman" w:cs="Times New Roman"/>
          <w:sz w:val="32"/>
          <w:szCs w:val="32"/>
        </w:rPr>
        <w:t>a</w:t>
      </w:r>
      <w:r w:rsidR="00502585" w:rsidRPr="003756A1">
        <w:rPr>
          <w:rFonts w:ascii="Times New Roman" w:hAnsi="Times New Roman" w:cs="Times New Roman"/>
          <w:sz w:val="32"/>
          <w:szCs w:val="32"/>
        </w:rPr>
        <w:t>nother</w:t>
      </w:r>
      <w:r w:rsidR="00502FB0" w:rsidRPr="003756A1">
        <w:rPr>
          <w:rFonts w:ascii="Times New Roman" w:hAnsi="Times New Roman" w:cs="Times New Roman"/>
          <w:sz w:val="32"/>
          <w:szCs w:val="32"/>
        </w:rPr>
        <w:t xml:space="preserve"> Title IV matter </w:t>
      </w:r>
      <w:r w:rsidR="00AF2E7F">
        <w:rPr>
          <w:rFonts w:ascii="Times New Roman" w:hAnsi="Times New Roman" w:cs="Times New Roman"/>
          <w:sz w:val="32"/>
          <w:szCs w:val="32"/>
        </w:rPr>
        <w:t xml:space="preserve">and </w:t>
      </w:r>
      <w:r w:rsidR="00234057" w:rsidRPr="003756A1">
        <w:rPr>
          <w:rFonts w:ascii="Times New Roman" w:hAnsi="Times New Roman" w:cs="Times New Roman"/>
          <w:sz w:val="32"/>
          <w:szCs w:val="32"/>
        </w:rPr>
        <w:t xml:space="preserve">directed </w:t>
      </w:r>
      <w:r w:rsidR="00BE757C">
        <w:rPr>
          <w:rFonts w:ascii="Times New Roman" w:hAnsi="Times New Roman" w:cs="Times New Roman"/>
          <w:sz w:val="32"/>
          <w:szCs w:val="32"/>
        </w:rPr>
        <w:t xml:space="preserve">that the new </w:t>
      </w:r>
      <w:r w:rsidR="00E55DE0">
        <w:rPr>
          <w:rFonts w:ascii="Times New Roman" w:hAnsi="Times New Roman" w:cs="Times New Roman"/>
          <w:sz w:val="32"/>
          <w:szCs w:val="32"/>
        </w:rPr>
        <w:t>matter is</w:t>
      </w:r>
      <w:r w:rsidR="008A0A46">
        <w:rPr>
          <w:rFonts w:ascii="Times New Roman" w:hAnsi="Times New Roman" w:cs="Times New Roman"/>
          <w:sz w:val="32"/>
          <w:szCs w:val="32"/>
        </w:rPr>
        <w:t xml:space="preserve"> an</w:t>
      </w:r>
      <w:r w:rsidR="0071372E" w:rsidRPr="003756A1">
        <w:rPr>
          <w:rFonts w:ascii="Times New Roman" w:hAnsi="Times New Roman" w:cs="Times New Roman"/>
          <w:sz w:val="32"/>
          <w:szCs w:val="32"/>
        </w:rPr>
        <w:t xml:space="preserve"> additional </w:t>
      </w:r>
      <w:r w:rsidR="00AD5EF1" w:rsidRPr="003756A1">
        <w:rPr>
          <w:rFonts w:ascii="Times New Roman" w:hAnsi="Times New Roman" w:cs="Times New Roman"/>
          <w:sz w:val="32"/>
          <w:szCs w:val="32"/>
        </w:rPr>
        <w:t xml:space="preserve">Title IV </w:t>
      </w:r>
      <w:r w:rsidR="0071372E" w:rsidRPr="003756A1">
        <w:rPr>
          <w:rFonts w:ascii="Times New Roman" w:hAnsi="Times New Roman" w:cs="Times New Roman"/>
          <w:sz w:val="32"/>
          <w:szCs w:val="32"/>
        </w:rPr>
        <w:t xml:space="preserve">matter </w:t>
      </w:r>
      <w:r w:rsidR="00F3152C">
        <w:rPr>
          <w:rFonts w:ascii="Times New Roman" w:hAnsi="Times New Roman" w:cs="Times New Roman"/>
          <w:sz w:val="32"/>
          <w:szCs w:val="32"/>
        </w:rPr>
        <w:t>before</w:t>
      </w:r>
      <w:r w:rsidR="00D1444D" w:rsidRPr="003756A1">
        <w:rPr>
          <w:rFonts w:ascii="Times New Roman" w:hAnsi="Times New Roman" w:cs="Times New Roman"/>
          <w:sz w:val="32"/>
          <w:szCs w:val="32"/>
        </w:rPr>
        <w:t xml:space="preserve"> this PANEL</w:t>
      </w:r>
      <w:r w:rsidR="00A23892" w:rsidRPr="003756A1">
        <w:rPr>
          <w:rFonts w:ascii="Times New Roman" w:hAnsi="Times New Roman" w:cs="Times New Roman"/>
          <w:sz w:val="32"/>
          <w:szCs w:val="32"/>
        </w:rPr>
        <w:t xml:space="preserve">, </w:t>
      </w:r>
      <w:r w:rsidR="00BE5D94">
        <w:rPr>
          <w:rFonts w:ascii="Times New Roman" w:hAnsi="Times New Roman" w:cs="Times New Roman"/>
          <w:sz w:val="32"/>
          <w:szCs w:val="32"/>
        </w:rPr>
        <w:t>or</w:t>
      </w:r>
      <w:r w:rsidR="00A23892" w:rsidRPr="003756A1">
        <w:rPr>
          <w:rFonts w:ascii="Times New Roman" w:hAnsi="Times New Roman" w:cs="Times New Roman"/>
          <w:sz w:val="32"/>
          <w:szCs w:val="32"/>
        </w:rPr>
        <w:t xml:space="preserve"> if a Reference Panel has not concluded</w:t>
      </w:r>
      <w:r w:rsidR="00BB309D" w:rsidRPr="003756A1">
        <w:rPr>
          <w:rFonts w:ascii="Times New Roman" w:hAnsi="Times New Roman" w:cs="Times New Roman"/>
          <w:sz w:val="32"/>
          <w:szCs w:val="32"/>
        </w:rPr>
        <w:t xml:space="preserve"> deliberations </w:t>
      </w:r>
      <w:r w:rsidR="00E855A3" w:rsidRPr="003756A1">
        <w:rPr>
          <w:rFonts w:ascii="Times New Roman" w:hAnsi="Times New Roman" w:cs="Times New Roman"/>
          <w:sz w:val="32"/>
          <w:szCs w:val="32"/>
        </w:rPr>
        <w:t>and processes</w:t>
      </w:r>
      <w:r w:rsidR="00BB309D" w:rsidRPr="003756A1">
        <w:rPr>
          <w:rFonts w:ascii="Times New Roman" w:hAnsi="Times New Roman" w:cs="Times New Roman"/>
          <w:sz w:val="32"/>
          <w:szCs w:val="32"/>
        </w:rPr>
        <w:t xml:space="preserve"> </w:t>
      </w:r>
      <w:r w:rsidR="00A9195A">
        <w:rPr>
          <w:rFonts w:ascii="Times New Roman" w:hAnsi="Times New Roman" w:cs="Times New Roman"/>
          <w:sz w:val="32"/>
          <w:szCs w:val="32"/>
        </w:rPr>
        <w:t>the Church Attorney</w:t>
      </w:r>
      <w:r w:rsidR="00003360">
        <w:rPr>
          <w:rFonts w:ascii="Times New Roman" w:hAnsi="Times New Roman" w:cs="Times New Roman"/>
          <w:sz w:val="32"/>
          <w:szCs w:val="32"/>
        </w:rPr>
        <w:t>,</w:t>
      </w:r>
      <w:r w:rsidR="00F40DEE">
        <w:rPr>
          <w:rFonts w:ascii="Times New Roman" w:hAnsi="Times New Roman" w:cs="Times New Roman"/>
          <w:sz w:val="32"/>
          <w:szCs w:val="32"/>
        </w:rPr>
        <w:t xml:space="preserve"> based on</w:t>
      </w:r>
      <w:r w:rsidR="00514DA8" w:rsidRPr="003756A1">
        <w:rPr>
          <w:rFonts w:ascii="Times New Roman" w:hAnsi="Times New Roman" w:cs="Times New Roman"/>
          <w:sz w:val="32"/>
          <w:szCs w:val="32"/>
        </w:rPr>
        <w:t xml:space="preserve"> the best</w:t>
      </w:r>
      <w:r w:rsidR="00BF035D" w:rsidRPr="00AF7086">
        <w:rPr>
          <w:rFonts w:ascii="Times New Roman" w:hAnsi="Times New Roman" w:cs="Times New Roman"/>
          <w:sz w:val="32"/>
          <w:szCs w:val="32"/>
        </w:rPr>
        <w:t xml:space="preserve"> information</w:t>
      </w:r>
      <w:r w:rsidR="00EC4AAC">
        <w:rPr>
          <w:rFonts w:ascii="Times New Roman" w:hAnsi="Times New Roman" w:cs="Times New Roman"/>
          <w:sz w:val="32"/>
          <w:szCs w:val="32"/>
        </w:rPr>
        <w:t xml:space="preserve"> </w:t>
      </w:r>
      <w:r w:rsidR="006D4F41">
        <w:rPr>
          <w:rFonts w:ascii="Times New Roman" w:hAnsi="Times New Roman" w:cs="Times New Roman"/>
          <w:sz w:val="32"/>
          <w:szCs w:val="32"/>
        </w:rPr>
        <w:t xml:space="preserve">available </w:t>
      </w:r>
      <w:r w:rsidR="00003360">
        <w:rPr>
          <w:rFonts w:ascii="Times New Roman" w:hAnsi="Times New Roman" w:cs="Times New Roman"/>
          <w:sz w:val="32"/>
          <w:szCs w:val="32"/>
        </w:rPr>
        <w:t xml:space="preserve">to him, shall </w:t>
      </w:r>
      <w:r w:rsidR="00D34750">
        <w:rPr>
          <w:rFonts w:ascii="Times New Roman" w:hAnsi="Times New Roman" w:cs="Times New Roman"/>
          <w:sz w:val="32"/>
          <w:szCs w:val="32"/>
        </w:rPr>
        <w:t>inform</w:t>
      </w:r>
      <w:r w:rsidR="00862929" w:rsidRPr="00AF7086">
        <w:rPr>
          <w:rFonts w:ascii="Times New Roman" w:hAnsi="Times New Roman" w:cs="Times New Roman"/>
          <w:sz w:val="32"/>
          <w:szCs w:val="32"/>
        </w:rPr>
        <w:t xml:space="preserve"> </w:t>
      </w:r>
      <w:r w:rsidR="000C19D0" w:rsidRPr="00AF7086">
        <w:rPr>
          <w:rFonts w:ascii="Times New Roman" w:hAnsi="Times New Roman" w:cs="Times New Roman"/>
          <w:sz w:val="32"/>
          <w:szCs w:val="32"/>
        </w:rPr>
        <w:t>the PANEL</w:t>
      </w:r>
      <w:r w:rsidR="00092B32">
        <w:rPr>
          <w:rFonts w:ascii="Times New Roman" w:hAnsi="Times New Roman" w:cs="Times New Roman"/>
          <w:sz w:val="32"/>
          <w:szCs w:val="32"/>
        </w:rPr>
        <w:t xml:space="preserve"> </w:t>
      </w:r>
      <w:r w:rsidR="00A42426">
        <w:rPr>
          <w:rFonts w:ascii="Times New Roman" w:hAnsi="Times New Roman" w:cs="Times New Roman"/>
          <w:sz w:val="32"/>
          <w:szCs w:val="32"/>
        </w:rPr>
        <w:t>as to</w:t>
      </w:r>
      <w:r w:rsidR="005A575F">
        <w:rPr>
          <w:rFonts w:ascii="Times New Roman" w:hAnsi="Times New Roman" w:cs="Times New Roman"/>
          <w:sz w:val="32"/>
          <w:szCs w:val="32"/>
        </w:rPr>
        <w:t xml:space="preserve"> </w:t>
      </w:r>
      <w:r w:rsidR="004F3618">
        <w:rPr>
          <w:rFonts w:ascii="Times New Roman" w:hAnsi="Times New Roman" w:cs="Times New Roman"/>
          <w:sz w:val="32"/>
          <w:szCs w:val="32"/>
        </w:rPr>
        <w:t>how much longer may be needed before</w:t>
      </w:r>
      <w:r w:rsidR="00EB72D2">
        <w:rPr>
          <w:rFonts w:ascii="Times New Roman" w:hAnsi="Times New Roman" w:cs="Times New Roman"/>
          <w:sz w:val="32"/>
          <w:szCs w:val="32"/>
        </w:rPr>
        <w:t xml:space="preserve"> there </w:t>
      </w:r>
      <w:r w:rsidR="00D248C9">
        <w:rPr>
          <w:rFonts w:ascii="Times New Roman" w:hAnsi="Times New Roman" w:cs="Times New Roman"/>
          <w:sz w:val="32"/>
          <w:szCs w:val="32"/>
        </w:rPr>
        <w:t>could</w:t>
      </w:r>
      <w:r w:rsidR="00EB72D2">
        <w:rPr>
          <w:rFonts w:ascii="Times New Roman" w:hAnsi="Times New Roman" w:cs="Times New Roman"/>
          <w:sz w:val="32"/>
          <w:szCs w:val="32"/>
        </w:rPr>
        <w:t xml:space="preserve"> be</w:t>
      </w:r>
      <w:r w:rsidR="00890A35">
        <w:rPr>
          <w:rFonts w:ascii="Times New Roman" w:hAnsi="Times New Roman" w:cs="Times New Roman"/>
          <w:sz w:val="32"/>
          <w:szCs w:val="32"/>
        </w:rPr>
        <w:t xml:space="preserve"> </w:t>
      </w:r>
      <w:r w:rsidR="00A07C8A">
        <w:rPr>
          <w:rFonts w:ascii="Times New Roman" w:hAnsi="Times New Roman" w:cs="Times New Roman"/>
          <w:sz w:val="32"/>
          <w:szCs w:val="32"/>
        </w:rPr>
        <w:t>relevant</w:t>
      </w:r>
      <w:r w:rsidR="00B505E1">
        <w:rPr>
          <w:rFonts w:ascii="Times New Roman" w:hAnsi="Times New Roman" w:cs="Times New Roman"/>
          <w:sz w:val="32"/>
          <w:szCs w:val="32"/>
        </w:rPr>
        <w:t xml:space="preserve"> </w:t>
      </w:r>
      <w:r w:rsidR="00A42426">
        <w:rPr>
          <w:rFonts w:ascii="Times New Roman" w:hAnsi="Times New Roman" w:cs="Times New Roman"/>
          <w:sz w:val="32"/>
          <w:szCs w:val="32"/>
        </w:rPr>
        <w:t>Reference Panel decisions</w:t>
      </w:r>
      <w:r w:rsidR="00514DA8">
        <w:rPr>
          <w:rFonts w:ascii="Times New Roman" w:hAnsi="Times New Roman" w:cs="Times New Roman"/>
          <w:sz w:val="32"/>
          <w:szCs w:val="32"/>
        </w:rPr>
        <w:t xml:space="preserve"> and </w:t>
      </w:r>
      <w:r w:rsidR="001749DD">
        <w:rPr>
          <w:rFonts w:ascii="Times New Roman" w:hAnsi="Times New Roman" w:cs="Times New Roman"/>
          <w:sz w:val="32"/>
          <w:szCs w:val="32"/>
        </w:rPr>
        <w:t xml:space="preserve">concluded </w:t>
      </w:r>
      <w:r w:rsidR="00514DA8">
        <w:rPr>
          <w:rFonts w:ascii="Times New Roman" w:hAnsi="Times New Roman" w:cs="Times New Roman"/>
          <w:sz w:val="32"/>
          <w:szCs w:val="32"/>
        </w:rPr>
        <w:t>processes</w:t>
      </w:r>
      <w:r w:rsidR="008D34C2">
        <w:rPr>
          <w:rFonts w:ascii="Times New Roman" w:hAnsi="Times New Roman" w:cs="Times New Roman"/>
          <w:sz w:val="32"/>
          <w:szCs w:val="32"/>
        </w:rPr>
        <w:t xml:space="preserve"> that </w:t>
      </w:r>
      <w:r w:rsidR="00A94DBB">
        <w:rPr>
          <w:rFonts w:ascii="Times New Roman" w:hAnsi="Times New Roman" w:cs="Times New Roman"/>
          <w:sz w:val="32"/>
          <w:szCs w:val="32"/>
        </w:rPr>
        <w:t xml:space="preserve">would </w:t>
      </w:r>
      <w:r w:rsidR="001749DD">
        <w:rPr>
          <w:rFonts w:ascii="Times New Roman" w:hAnsi="Times New Roman" w:cs="Times New Roman"/>
          <w:sz w:val="32"/>
          <w:szCs w:val="32"/>
        </w:rPr>
        <w:t xml:space="preserve">no longer </w:t>
      </w:r>
      <w:r w:rsidR="000E53C9">
        <w:rPr>
          <w:rFonts w:ascii="Times New Roman" w:hAnsi="Times New Roman" w:cs="Times New Roman"/>
          <w:sz w:val="32"/>
          <w:szCs w:val="32"/>
        </w:rPr>
        <w:t>warrant</w:t>
      </w:r>
      <w:r w:rsidR="008D34C2">
        <w:rPr>
          <w:rFonts w:ascii="Times New Roman" w:hAnsi="Times New Roman" w:cs="Times New Roman"/>
          <w:sz w:val="32"/>
          <w:szCs w:val="32"/>
        </w:rPr>
        <w:t xml:space="preserve"> further postponement</w:t>
      </w:r>
      <w:r w:rsidR="00BC68E5">
        <w:rPr>
          <w:rFonts w:ascii="Times New Roman" w:hAnsi="Times New Roman" w:cs="Times New Roman"/>
          <w:sz w:val="32"/>
          <w:szCs w:val="32"/>
        </w:rPr>
        <w:t xml:space="preserve"> of a scheduling conference</w:t>
      </w:r>
      <w:r w:rsidR="003832F3">
        <w:rPr>
          <w:rFonts w:ascii="Times New Roman" w:hAnsi="Times New Roman" w:cs="Times New Roman"/>
          <w:sz w:val="32"/>
          <w:szCs w:val="32"/>
        </w:rPr>
        <w:t>.</w:t>
      </w:r>
      <w:r w:rsidR="002C771B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6F1F9220" w14:textId="77777777" w:rsidR="00844983" w:rsidRDefault="00844983" w:rsidP="005D1133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790DC2BA" w14:textId="5ED398EF" w:rsidR="00176BA6" w:rsidRPr="005D1133" w:rsidRDefault="005D1133" w:rsidP="005D1133">
      <w:pPr>
        <w:spacing w:after="0"/>
        <w:rPr>
          <w:rFonts w:ascii="Times New Roman" w:hAnsi="Times New Roman" w:cs="Times New Roman"/>
          <w:sz w:val="32"/>
          <w:szCs w:val="32"/>
        </w:rPr>
      </w:pPr>
      <w:r w:rsidRPr="005D1133">
        <w:rPr>
          <w:rFonts w:ascii="Times New Roman" w:hAnsi="Times New Roman" w:cs="Times New Roman"/>
          <w:sz w:val="32"/>
          <w:szCs w:val="32"/>
        </w:rPr>
        <w:t>(2</w:t>
      </w:r>
      <w:r>
        <w:rPr>
          <w:rFonts w:ascii="Times New Roman" w:hAnsi="Times New Roman" w:cs="Times New Roman"/>
          <w:sz w:val="32"/>
          <w:szCs w:val="32"/>
        </w:rPr>
        <w:t xml:space="preserve">) </w:t>
      </w:r>
      <w:r w:rsidR="00394052" w:rsidRPr="005D1133">
        <w:rPr>
          <w:rFonts w:ascii="Times New Roman" w:hAnsi="Times New Roman" w:cs="Times New Roman"/>
          <w:sz w:val="32"/>
          <w:szCs w:val="32"/>
        </w:rPr>
        <w:t xml:space="preserve">The </w:t>
      </w:r>
      <w:r w:rsidR="00EC3950" w:rsidRPr="005D1133">
        <w:rPr>
          <w:rFonts w:ascii="Times New Roman" w:hAnsi="Times New Roman" w:cs="Times New Roman"/>
          <w:sz w:val="32"/>
          <w:szCs w:val="32"/>
        </w:rPr>
        <w:t xml:space="preserve">Respondent </w:t>
      </w:r>
      <w:r w:rsidR="001A60D2" w:rsidRPr="005D1133">
        <w:rPr>
          <w:rFonts w:ascii="Times New Roman" w:hAnsi="Times New Roman" w:cs="Times New Roman"/>
          <w:sz w:val="32"/>
          <w:szCs w:val="32"/>
        </w:rPr>
        <w:t xml:space="preserve">shall </w:t>
      </w:r>
      <w:r w:rsidR="00EC3950" w:rsidRPr="005D1133">
        <w:rPr>
          <w:rFonts w:ascii="Times New Roman" w:hAnsi="Times New Roman" w:cs="Times New Roman"/>
          <w:sz w:val="32"/>
          <w:szCs w:val="32"/>
        </w:rPr>
        <w:t>within ten business days inform the PANEL and parties as to</w:t>
      </w:r>
      <w:r w:rsidR="00EE7B49" w:rsidRPr="005D1133">
        <w:rPr>
          <w:rFonts w:ascii="Times New Roman" w:hAnsi="Times New Roman" w:cs="Times New Roman"/>
          <w:sz w:val="32"/>
          <w:szCs w:val="32"/>
        </w:rPr>
        <w:t xml:space="preserve"> whether </w:t>
      </w:r>
      <w:r w:rsidR="003A69E9" w:rsidRPr="005D1133">
        <w:rPr>
          <w:rFonts w:ascii="Times New Roman" w:hAnsi="Times New Roman" w:cs="Times New Roman"/>
          <w:sz w:val="32"/>
          <w:szCs w:val="32"/>
        </w:rPr>
        <w:t xml:space="preserve">Respondent </w:t>
      </w:r>
      <w:r w:rsidR="00EE7B49" w:rsidRPr="005D1133">
        <w:rPr>
          <w:rFonts w:ascii="Times New Roman" w:hAnsi="Times New Roman" w:cs="Times New Roman"/>
          <w:sz w:val="32"/>
          <w:szCs w:val="32"/>
        </w:rPr>
        <w:t xml:space="preserve">has retained </w:t>
      </w:r>
      <w:r w:rsidR="002049A8" w:rsidRPr="005D1133">
        <w:rPr>
          <w:rFonts w:ascii="Times New Roman" w:hAnsi="Times New Roman" w:cs="Times New Roman"/>
          <w:sz w:val="32"/>
          <w:szCs w:val="32"/>
        </w:rPr>
        <w:t xml:space="preserve">counsel </w:t>
      </w:r>
      <w:r w:rsidR="00EE7B49" w:rsidRPr="005D1133">
        <w:rPr>
          <w:rFonts w:ascii="Times New Roman" w:hAnsi="Times New Roman" w:cs="Times New Roman"/>
          <w:sz w:val="32"/>
          <w:szCs w:val="32"/>
        </w:rPr>
        <w:t>and</w:t>
      </w:r>
      <w:r w:rsidR="00661355" w:rsidRPr="005D1133">
        <w:rPr>
          <w:rFonts w:ascii="Times New Roman" w:hAnsi="Times New Roman" w:cs="Times New Roman"/>
          <w:sz w:val="32"/>
          <w:szCs w:val="32"/>
        </w:rPr>
        <w:t>,</w:t>
      </w:r>
      <w:r w:rsidR="00EE7B49" w:rsidRPr="005D1133">
        <w:rPr>
          <w:rFonts w:ascii="Times New Roman" w:hAnsi="Times New Roman" w:cs="Times New Roman"/>
          <w:sz w:val="32"/>
          <w:szCs w:val="32"/>
        </w:rPr>
        <w:t xml:space="preserve"> if </w:t>
      </w:r>
      <w:r w:rsidR="0063509D" w:rsidRPr="005D1133">
        <w:rPr>
          <w:rFonts w:ascii="Times New Roman" w:hAnsi="Times New Roman" w:cs="Times New Roman"/>
          <w:sz w:val="32"/>
          <w:szCs w:val="32"/>
        </w:rPr>
        <w:t>so</w:t>
      </w:r>
      <w:r w:rsidR="00661355" w:rsidRPr="005D1133">
        <w:rPr>
          <w:rFonts w:ascii="Times New Roman" w:hAnsi="Times New Roman" w:cs="Times New Roman"/>
          <w:sz w:val="32"/>
          <w:szCs w:val="32"/>
        </w:rPr>
        <w:t>,</w:t>
      </w:r>
      <w:r w:rsidR="0063509D" w:rsidRPr="005D1133">
        <w:rPr>
          <w:rFonts w:ascii="Times New Roman" w:hAnsi="Times New Roman" w:cs="Times New Roman"/>
          <w:sz w:val="32"/>
          <w:szCs w:val="32"/>
        </w:rPr>
        <w:t xml:space="preserve"> the identity of </w:t>
      </w:r>
      <w:r w:rsidR="00661355" w:rsidRPr="005D1133">
        <w:rPr>
          <w:rFonts w:ascii="Times New Roman" w:hAnsi="Times New Roman" w:cs="Times New Roman"/>
          <w:sz w:val="32"/>
          <w:szCs w:val="32"/>
        </w:rPr>
        <w:t xml:space="preserve">the retained </w:t>
      </w:r>
      <w:r w:rsidR="00EE7B49" w:rsidRPr="005D1133">
        <w:rPr>
          <w:rFonts w:ascii="Times New Roman" w:hAnsi="Times New Roman" w:cs="Times New Roman"/>
          <w:sz w:val="32"/>
          <w:szCs w:val="32"/>
        </w:rPr>
        <w:t>couns</w:t>
      </w:r>
      <w:r w:rsidR="00B572F3" w:rsidRPr="005D1133">
        <w:rPr>
          <w:rFonts w:ascii="Times New Roman" w:hAnsi="Times New Roman" w:cs="Times New Roman"/>
          <w:sz w:val="32"/>
          <w:szCs w:val="32"/>
        </w:rPr>
        <w:t>el</w:t>
      </w:r>
      <w:r w:rsidR="00661355" w:rsidRPr="005D1133">
        <w:rPr>
          <w:rFonts w:ascii="Times New Roman" w:hAnsi="Times New Roman" w:cs="Times New Roman"/>
          <w:sz w:val="32"/>
          <w:szCs w:val="32"/>
        </w:rPr>
        <w:t>.</w:t>
      </w:r>
      <w:r w:rsidR="00B572F3" w:rsidRPr="005D1133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693B0B23" w14:textId="42392E02" w:rsidR="006830D4" w:rsidRPr="00AF1BB0" w:rsidRDefault="003756A1" w:rsidP="006830D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</w:t>
      </w:r>
      <w:r w:rsidR="00514DA8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110CB59F" w14:textId="38C2E709" w:rsidR="00CB0E49" w:rsidRDefault="00A82F27" w:rsidP="006830D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14:paraId="3433AFFF" w14:textId="77777777" w:rsidR="00CB0E49" w:rsidRDefault="00CB0E49" w:rsidP="006830D4">
      <w:pPr>
        <w:rPr>
          <w:rFonts w:ascii="Times New Roman" w:hAnsi="Times New Roman" w:cs="Times New Roman"/>
          <w:sz w:val="32"/>
          <w:szCs w:val="32"/>
        </w:rPr>
      </w:pPr>
    </w:p>
    <w:p w14:paraId="19272EEF" w14:textId="28D58DD4" w:rsidR="006830D4" w:rsidRPr="00AF1BB0" w:rsidRDefault="006830D4" w:rsidP="006830D4">
      <w:pPr>
        <w:rPr>
          <w:rFonts w:ascii="Times New Roman" w:hAnsi="Times New Roman" w:cs="Times New Roman"/>
          <w:sz w:val="32"/>
          <w:szCs w:val="32"/>
        </w:rPr>
      </w:pPr>
      <w:r w:rsidRPr="00AF1BB0">
        <w:rPr>
          <w:rFonts w:ascii="Times New Roman" w:hAnsi="Times New Roman" w:cs="Times New Roman"/>
          <w:sz w:val="32"/>
          <w:szCs w:val="32"/>
        </w:rPr>
        <w:t>Date: _</w:t>
      </w:r>
      <w:r w:rsidR="00452085">
        <w:rPr>
          <w:rFonts w:ascii="Times New Roman" w:hAnsi="Times New Roman" w:cs="Times New Roman"/>
          <w:sz w:val="32"/>
          <w:szCs w:val="32"/>
        </w:rPr>
        <w:t>8 Sept 2025</w:t>
      </w:r>
      <w:r w:rsidR="002D47FA">
        <w:rPr>
          <w:rFonts w:ascii="Times New Roman" w:hAnsi="Times New Roman" w:cs="Times New Roman"/>
          <w:sz w:val="32"/>
          <w:szCs w:val="32"/>
        </w:rPr>
        <w:t>___</w:t>
      </w:r>
      <w:r w:rsidR="00452085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         </w:t>
      </w:r>
      <w:r w:rsidRPr="00AF1BB0"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452085">
        <w:rPr>
          <w:rFonts w:ascii="Times New Roman" w:hAnsi="Times New Roman" w:cs="Times New Roman"/>
          <w:sz w:val="32"/>
          <w:szCs w:val="32"/>
        </w:rPr>
        <w:t xml:space="preserve">       </w:t>
      </w:r>
      <w:r w:rsidR="00452085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73A88EB3" wp14:editId="0A16B30F">
            <wp:extent cx="2810187" cy="581660"/>
            <wp:effectExtent l="0" t="0" r="0" b="8890"/>
            <wp:docPr id="245724261" name="Picture 1" descr="A black and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724261" name="Picture 1" descr="A black and white text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0192" cy="59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      </w:t>
      </w:r>
    </w:p>
    <w:p w14:paraId="0F404BE9" w14:textId="77777777" w:rsidR="006830D4" w:rsidRPr="00AF1BB0" w:rsidRDefault="006830D4" w:rsidP="006830D4">
      <w:pPr>
        <w:spacing w:after="0"/>
        <w:rPr>
          <w:rFonts w:ascii="Times New Roman" w:hAnsi="Times New Roman" w:cs="Times New Roman"/>
          <w:sz w:val="32"/>
          <w:szCs w:val="32"/>
        </w:rPr>
      </w:pPr>
      <w:r w:rsidRPr="00AF1BB0">
        <w:rPr>
          <w:rFonts w:ascii="Times New Roman" w:hAnsi="Times New Roman" w:cs="Times New Roman"/>
          <w:sz w:val="32"/>
          <w:szCs w:val="32"/>
        </w:rPr>
        <w:t xml:space="preserve">                                                  The Reverend Dina E. Widlake, President</w:t>
      </w:r>
    </w:p>
    <w:p w14:paraId="30ACEF41" w14:textId="77777777" w:rsidR="006830D4" w:rsidRPr="00AF1BB0" w:rsidRDefault="006830D4" w:rsidP="006830D4">
      <w:pPr>
        <w:spacing w:after="0"/>
        <w:rPr>
          <w:rFonts w:ascii="Times New Roman" w:hAnsi="Times New Roman" w:cs="Times New Roman"/>
          <w:i/>
          <w:iCs/>
          <w:sz w:val="32"/>
          <w:szCs w:val="32"/>
        </w:rPr>
      </w:pPr>
      <w:r w:rsidRPr="00AF1BB0">
        <w:rPr>
          <w:rFonts w:ascii="Times New Roman" w:hAnsi="Times New Roman" w:cs="Times New Roman"/>
          <w:sz w:val="32"/>
          <w:szCs w:val="32"/>
        </w:rPr>
        <w:t xml:space="preserve">                                                   Hearing Panel of the Diocese of Virginia</w:t>
      </w:r>
    </w:p>
    <w:p w14:paraId="541BED6B" w14:textId="77777777" w:rsidR="009A731E" w:rsidRDefault="009A731E"/>
    <w:p w14:paraId="65C302AC" w14:textId="77777777" w:rsidR="004D0776" w:rsidRDefault="004D0776"/>
    <w:p w14:paraId="118627AC" w14:textId="77777777" w:rsidR="004D0776" w:rsidRDefault="004D0776"/>
    <w:p w14:paraId="6A7D190C" w14:textId="77777777" w:rsidR="004D0776" w:rsidRDefault="004D0776"/>
    <w:p w14:paraId="79EBD0CE" w14:textId="51BBDD91" w:rsidR="004D0776" w:rsidRPr="00CB5D68" w:rsidRDefault="00BB327F" w:rsidP="00452085">
      <w:pPr>
        <w:jc w:val="center"/>
        <w:rPr>
          <w:sz w:val="32"/>
          <w:szCs w:val="32"/>
        </w:rPr>
      </w:pPr>
      <w:r>
        <w:rPr>
          <w:sz w:val="32"/>
          <w:szCs w:val="32"/>
        </w:rPr>
        <w:t>-3-</w:t>
      </w:r>
    </w:p>
    <w:sectPr w:rsidR="004D0776" w:rsidRPr="00CB5D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D7EE9"/>
    <w:multiLevelType w:val="hybridMultilevel"/>
    <w:tmpl w:val="466C0144"/>
    <w:lvl w:ilvl="0" w:tplc="CEF2D52A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C908E4"/>
    <w:multiLevelType w:val="hybridMultilevel"/>
    <w:tmpl w:val="632ADF3E"/>
    <w:lvl w:ilvl="0" w:tplc="528E7D2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5B2EAA"/>
    <w:multiLevelType w:val="hybridMultilevel"/>
    <w:tmpl w:val="D764D8D2"/>
    <w:lvl w:ilvl="0" w:tplc="DD3CCD64">
      <w:start w:val="1"/>
      <w:numFmt w:val="decimal"/>
      <w:lvlText w:val="(%1)"/>
      <w:lvlJc w:val="left"/>
      <w:pPr>
        <w:ind w:left="15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CE7AA6"/>
    <w:multiLevelType w:val="hybridMultilevel"/>
    <w:tmpl w:val="26562DCE"/>
    <w:lvl w:ilvl="0" w:tplc="DD3CCD64">
      <w:start w:val="1"/>
      <w:numFmt w:val="decimal"/>
      <w:lvlText w:val="(%1)"/>
      <w:lvlJc w:val="left"/>
      <w:pPr>
        <w:ind w:left="15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4" w15:restartNumberingAfterBreak="0">
    <w:nsid w:val="69F05E2E"/>
    <w:multiLevelType w:val="hybridMultilevel"/>
    <w:tmpl w:val="73CA7C94"/>
    <w:lvl w:ilvl="0" w:tplc="F45E5190">
      <w:start w:val="1"/>
      <w:numFmt w:val="decimal"/>
      <w:lvlText w:val="(%1)"/>
      <w:lvlJc w:val="left"/>
      <w:pPr>
        <w:ind w:left="735" w:hanging="375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C7F3E"/>
    <w:multiLevelType w:val="hybridMultilevel"/>
    <w:tmpl w:val="A31A9BBA"/>
    <w:lvl w:ilvl="0" w:tplc="F45E5190">
      <w:start w:val="1"/>
      <w:numFmt w:val="decimal"/>
      <w:lvlText w:val="(%1)"/>
      <w:lvlJc w:val="left"/>
      <w:pPr>
        <w:ind w:left="1170" w:hanging="375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num w:numId="1" w16cid:durableId="402683367">
    <w:abstractNumId w:val="4"/>
  </w:num>
  <w:num w:numId="2" w16cid:durableId="1021735866">
    <w:abstractNumId w:val="5"/>
  </w:num>
  <w:num w:numId="3" w16cid:durableId="1501577115">
    <w:abstractNumId w:val="3"/>
  </w:num>
  <w:num w:numId="4" w16cid:durableId="192422432">
    <w:abstractNumId w:val="2"/>
  </w:num>
  <w:num w:numId="5" w16cid:durableId="1465466649">
    <w:abstractNumId w:val="0"/>
  </w:num>
  <w:num w:numId="6" w16cid:durableId="13902297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0D4"/>
    <w:rsid w:val="00002727"/>
    <w:rsid w:val="00003360"/>
    <w:rsid w:val="00007A99"/>
    <w:rsid w:val="00012B98"/>
    <w:rsid w:val="00040FE9"/>
    <w:rsid w:val="00041F68"/>
    <w:rsid w:val="00065801"/>
    <w:rsid w:val="0007119A"/>
    <w:rsid w:val="00072B55"/>
    <w:rsid w:val="000834B9"/>
    <w:rsid w:val="0008792A"/>
    <w:rsid w:val="00087B0B"/>
    <w:rsid w:val="00092B32"/>
    <w:rsid w:val="000A3590"/>
    <w:rsid w:val="000C19D0"/>
    <w:rsid w:val="000C77DE"/>
    <w:rsid w:val="000E53C9"/>
    <w:rsid w:val="000F15AD"/>
    <w:rsid w:val="000F18B6"/>
    <w:rsid w:val="001032EC"/>
    <w:rsid w:val="001118F3"/>
    <w:rsid w:val="00126C62"/>
    <w:rsid w:val="0013016C"/>
    <w:rsid w:val="00134893"/>
    <w:rsid w:val="0013667A"/>
    <w:rsid w:val="0013739C"/>
    <w:rsid w:val="00152927"/>
    <w:rsid w:val="00160A40"/>
    <w:rsid w:val="00164D38"/>
    <w:rsid w:val="001749DD"/>
    <w:rsid w:val="00176BA6"/>
    <w:rsid w:val="00192F09"/>
    <w:rsid w:val="001A604E"/>
    <w:rsid w:val="001A60D2"/>
    <w:rsid w:val="001B67B6"/>
    <w:rsid w:val="001E7696"/>
    <w:rsid w:val="001F4EF6"/>
    <w:rsid w:val="002049A8"/>
    <w:rsid w:val="00212092"/>
    <w:rsid w:val="00234057"/>
    <w:rsid w:val="00245A92"/>
    <w:rsid w:val="002560DA"/>
    <w:rsid w:val="0025731A"/>
    <w:rsid w:val="00262465"/>
    <w:rsid w:val="002648BC"/>
    <w:rsid w:val="002730F6"/>
    <w:rsid w:val="00275F90"/>
    <w:rsid w:val="00276BF4"/>
    <w:rsid w:val="00282BCE"/>
    <w:rsid w:val="00293F7B"/>
    <w:rsid w:val="00294E0C"/>
    <w:rsid w:val="00295EAC"/>
    <w:rsid w:val="002B09B4"/>
    <w:rsid w:val="002B0F56"/>
    <w:rsid w:val="002C096A"/>
    <w:rsid w:val="002C39F9"/>
    <w:rsid w:val="002C771B"/>
    <w:rsid w:val="002D30BA"/>
    <w:rsid w:val="002D47FA"/>
    <w:rsid w:val="002D76B4"/>
    <w:rsid w:val="002F3F75"/>
    <w:rsid w:val="00306ED6"/>
    <w:rsid w:val="0031569D"/>
    <w:rsid w:val="00321989"/>
    <w:rsid w:val="00321C94"/>
    <w:rsid w:val="00326E41"/>
    <w:rsid w:val="0033188B"/>
    <w:rsid w:val="00336E44"/>
    <w:rsid w:val="00341554"/>
    <w:rsid w:val="00341D66"/>
    <w:rsid w:val="003420F8"/>
    <w:rsid w:val="0035160C"/>
    <w:rsid w:val="0035665D"/>
    <w:rsid w:val="00370E99"/>
    <w:rsid w:val="003756A1"/>
    <w:rsid w:val="00375CA2"/>
    <w:rsid w:val="00377CD7"/>
    <w:rsid w:val="00380383"/>
    <w:rsid w:val="003832F3"/>
    <w:rsid w:val="003854EF"/>
    <w:rsid w:val="00394052"/>
    <w:rsid w:val="00396411"/>
    <w:rsid w:val="003A28E0"/>
    <w:rsid w:val="003A5E79"/>
    <w:rsid w:val="003A69E9"/>
    <w:rsid w:val="003B10FF"/>
    <w:rsid w:val="003B1A04"/>
    <w:rsid w:val="003B32F3"/>
    <w:rsid w:val="003B71D1"/>
    <w:rsid w:val="003C0940"/>
    <w:rsid w:val="003E5D8A"/>
    <w:rsid w:val="003E5E65"/>
    <w:rsid w:val="00421A70"/>
    <w:rsid w:val="00423DCE"/>
    <w:rsid w:val="00452085"/>
    <w:rsid w:val="00454955"/>
    <w:rsid w:val="00454C94"/>
    <w:rsid w:val="00457164"/>
    <w:rsid w:val="00462B9F"/>
    <w:rsid w:val="00463465"/>
    <w:rsid w:val="004854D7"/>
    <w:rsid w:val="004949B1"/>
    <w:rsid w:val="0049558A"/>
    <w:rsid w:val="004A5344"/>
    <w:rsid w:val="004A57F5"/>
    <w:rsid w:val="004B38A1"/>
    <w:rsid w:val="004C0761"/>
    <w:rsid w:val="004C38DD"/>
    <w:rsid w:val="004D0776"/>
    <w:rsid w:val="004D17AB"/>
    <w:rsid w:val="004D5288"/>
    <w:rsid w:val="004D764D"/>
    <w:rsid w:val="004E1670"/>
    <w:rsid w:val="004F3618"/>
    <w:rsid w:val="004F76DA"/>
    <w:rsid w:val="005017F4"/>
    <w:rsid w:val="00502585"/>
    <w:rsid w:val="00502FB0"/>
    <w:rsid w:val="00507B75"/>
    <w:rsid w:val="00514DA8"/>
    <w:rsid w:val="00522DF2"/>
    <w:rsid w:val="00525871"/>
    <w:rsid w:val="00577BFD"/>
    <w:rsid w:val="005813A4"/>
    <w:rsid w:val="00592EF7"/>
    <w:rsid w:val="0059773D"/>
    <w:rsid w:val="005A575F"/>
    <w:rsid w:val="005B387D"/>
    <w:rsid w:val="005D1133"/>
    <w:rsid w:val="005D25F8"/>
    <w:rsid w:val="00613EE3"/>
    <w:rsid w:val="00624940"/>
    <w:rsid w:val="0063509D"/>
    <w:rsid w:val="006403D3"/>
    <w:rsid w:val="00644CCD"/>
    <w:rsid w:val="00657AC9"/>
    <w:rsid w:val="00661355"/>
    <w:rsid w:val="00665076"/>
    <w:rsid w:val="00674909"/>
    <w:rsid w:val="0068242C"/>
    <w:rsid w:val="006830D4"/>
    <w:rsid w:val="00692A45"/>
    <w:rsid w:val="006A0093"/>
    <w:rsid w:val="006D4F41"/>
    <w:rsid w:val="006F4124"/>
    <w:rsid w:val="006F6D19"/>
    <w:rsid w:val="00704C58"/>
    <w:rsid w:val="0070582A"/>
    <w:rsid w:val="0071372E"/>
    <w:rsid w:val="007356DB"/>
    <w:rsid w:val="00750D92"/>
    <w:rsid w:val="00753AD0"/>
    <w:rsid w:val="00753C61"/>
    <w:rsid w:val="00754EA9"/>
    <w:rsid w:val="00756F4F"/>
    <w:rsid w:val="00760078"/>
    <w:rsid w:val="00765050"/>
    <w:rsid w:val="00770D81"/>
    <w:rsid w:val="00772204"/>
    <w:rsid w:val="00775644"/>
    <w:rsid w:val="00790765"/>
    <w:rsid w:val="007B0F89"/>
    <w:rsid w:val="007B11C3"/>
    <w:rsid w:val="007B260D"/>
    <w:rsid w:val="007B30D4"/>
    <w:rsid w:val="007B67D6"/>
    <w:rsid w:val="007D4594"/>
    <w:rsid w:val="007F129C"/>
    <w:rsid w:val="007F35E3"/>
    <w:rsid w:val="007F4CF1"/>
    <w:rsid w:val="0081348D"/>
    <w:rsid w:val="00821515"/>
    <w:rsid w:val="0084369A"/>
    <w:rsid w:val="00844983"/>
    <w:rsid w:val="00844B65"/>
    <w:rsid w:val="008452FD"/>
    <w:rsid w:val="00856F42"/>
    <w:rsid w:val="00862929"/>
    <w:rsid w:val="008643BE"/>
    <w:rsid w:val="0087154D"/>
    <w:rsid w:val="00882F16"/>
    <w:rsid w:val="0088769A"/>
    <w:rsid w:val="00890A35"/>
    <w:rsid w:val="0089534C"/>
    <w:rsid w:val="008A0A46"/>
    <w:rsid w:val="008A2C24"/>
    <w:rsid w:val="008C7FC8"/>
    <w:rsid w:val="008D34C2"/>
    <w:rsid w:val="00917916"/>
    <w:rsid w:val="009266CD"/>
    <w:rsid w:val="00927B75"/>
    <w:rsid w:val="0094138A"/>
    <w:rsid w:val="009464C3"/>
    <w:rsid w:val="0095127C"/>
    <w:rsid w:val="009576AD"/>
    <w:rsid w:val="00965841"/>
    <w:rsid w:val="0097185F"/>
    <w:rsid w:val="00976B1A"/>
    <w:rsid w:val="0097758D"/>
    <w:rsid w:val="00985F0E"/>
    <w:rsid w:val="00991A6C"/>
    <w:rsid w:val="009957AD"/>
    <w:rsid w:val="009A27E9"/>
    <w:rsid w:val="009A731E"/>
    <w:rsid w:val="009B1FB9"/>
    <w:rsid w:val="009C28EA"/>
    <w:rsid w:val="009C3FDC"/>
    <w:rsid w:val="009C5FE0"/>
    <w:rsid w:val="009D04DD"/>
    <w:rsid w:val="009F17A5"/>
    <w:rsid w:val="00A0349F"/>
    <w:rsid w:val="00A07C8A"/>
    <w:rsid w:val="00A2020E"/>
    <w:rsid w:val="00A23892"/>
    <w:rsid w:val="00A244D0"/>
    <w:rsid w:val="00A250DE"/>
    <w:rsid w:val="00A279A2"/>
    <w:rsid w:val="00A27A4D"/>
    <w:rsid w:val="00A30249"/>
    <w:rsid w:val="00A33406"/>
    <w:rsid w:val="00A42426"/>
    <w:rsid w:val="00A51F6A"/>
    <w:rsid w:val="00A5516E"/>
    <w:rsid w:val="00A625C9"/>
    <w:rsid w:val="00A7319D"/>
    <w:rsid w:val="00A746BF"/>
    <w:rsid w:val="00A74F5F"/>
    <w:rsid w:val="00A77692"/>
    <w:rsid w:val="00A82F27"/>
    <w:rsid w:val="00A84E7E"/>
    <w:rsid w:val="00A9195A"/>
    <w:rsid w:val="00A94DBB"/>
    <w:rsid w:val="00AA0CAE"/>
    <w:rsid w:val="00AA1B58"/>
    <w:rsid w:val="00AA56D7"/>
    <w:rsid w:val="00AA6D10"/>
    <w:rsid w:val="00AB5D21"/>
    <w:rsid w:val="00AC33BA"/>
    <w:rsid w:val="00AD5EF1"/>
    <w:rsid w:val="00AF2E7F"/>
    <w:rsid w:val="00AF7086"/>
    <w:rsid w:val="00B0509E"/>
    <w:rsid w:val="00B155E9"/>
    <w:rsid w:val="00B2143D"/>
    <w:rsid w:val="00B24194"/>
    <w:rsid w:val="00B24813"/>
    <w:rsid w:val="00B34CC4"/>
    <w:rsid w:val="00B37D57"/>
    <w:rsid w:val="00B472BD"/>
    <w:rsid w:val="00B47837"/>
    <w:rsid w:val="00B505E1"/>
    <w:rsid w:val="00B53DBE"/>
    <w:rsid w:val="00B55472"/>
    <w:rsid w:val="00B556BD"/>
    <w:rsid w:val="00B572F3"/>
    <w:rsid w:val="00B57971"/>
    <w:rsid w:val="00B60297"/>
    <w:rsid w:val="00B619D5"/>
    <w:rsid w:val="00B6216E"/>
    <w:rsid w:val="00B737FE"/>
    <w:rsid w:val="00B73C35"/>
    <w:rsid w:val="00B86A97"/>
    <w:rsid w:val="00B95670"/>
    <w:rsid w:val="00B973C2"/>
    <w:rsid w:val="00B97B21"/>
    <w:rsid w:val="00BA14F7"/>
    <w:rsid w:val="00BB309D"/>
    <w:rsid w:val="00BB327F"/>
    <w:rsid w:val="00BB7C8B"/>
    <w:rsid w:val="00BC68E5"/>
    <w:rsid w:val="00BE5D94"/>
    <w:rsid w:val="00BE757C"/>
    <w:rsid w:val="00BF035D"/>
    <w:rsid w:val="00BF4C2D"/>
    <w:rsid w:val="00BF66C7"/>
    <w:rsid w:val="00C012CE"/>
    <w:rsid w:val="00C20841"/>
    <w:rsid w:val="00C21E28"/>
    <w:rsid w:val="00C25AD1"/>
    <w:rsid w:val="00C30C50"/>
    <w:rsid w:val="00C31A25"/>
    <w:rsid w:val="00C35245"/>
    <w:rsid w:val="00C36A79"/>
    <w:rsid w:val="00C47640"/>
    <w:rsid w:val="00C476DE"/>
    <w:rsid w:val="00C55D90"/>
    <w:rsid w:val="00C57057"/>
    <w:rsid w:val="00C75FA4"/>
    <w:rsid w:val="00C770EE"/>
    <w:rsid w:val="00C772B7"/>
    <w:rsid w:val="00C8569F"/>
    <w:rsid w:val="00C90620"/>
    <w:rsid w:val="00C9231E"/>
    <w:rsid w:val="00C93FEA"/>
    <w:rsid w:val="00CA501A"/>
    <w:rsid w:val="00CB0E49"/>
    <w:rsid w:val="00CB3065"/>
    <w:rsid w:val="00CB5D68"/>
    <w:rsid w:val="00CB7BAD"/>
    <w:rsid w:val="00CB7DBE"/>
    <w:rsid w:val="00CC42B3"/>
    <w:rsid w:val="00CC7B0F"/>
    <w:rsid w:val="00CE0E51"/>
    <w:rsid w:val="00CF0337"/>
    <w:rsid w:val="00D03CDD"/>
    <w:rsid w:val="00D102DE"/>
    <w:rsid w:val="00D1444D"/>
    <w:rsid w:val="00D248C9"/>
    <w:rsid w:val="00D26AF1"/>
    <w:rsid w:val="00D34750"/>
    <w:rsid w:val="00D35ED9"/>
    <w:rsid w:val="00D3627E"/>
    <w:rsid w:val="00D60F82"/>
    <w:rsid w:val="00D65769"/>
    <w:rsid w:val="00D8587F"/>
    <w:rsid w:val="00D9265D"/>
    <w:rsid w:val="00DA2F97"/>
    <w:rsid w:val="00DA41A6"/>
    <w:rsid w:val="00DA5BAA"/>
    <w:rsid w:val="00DA745D"/>
    <w:rsid w:val="00DB4C63"/>
    <w:rsid w:val="00DB7053"/>
    <w:rsid w:val="00DD4033"/>
    <w:rsid w:val="00DD6489"/>
    <w:rsid w:val="00DE550F"/>
    <w:rsid w:val="00DF3C7B"/>
    <w:rsid w:val="00DF7853"/>
    <w:rsid w:val="00E267AB"/>
    <w:rsid w:val="00E427F0"/>
    <w:rsid w:val="00E50660"/>
    <w:rsid w:val="00E53955"/>
    <w:rsid w:val="00E55DE0"/>
    <w:rsid w:val="00E62FCD"/>
    <w:rsid w:val="00E7223B"/>
    <w:rsid w:val="00E80570"/>
    <w:rsid w:val="00E82C90"/>
    <w:rsid w:val="00E852A7"/>
    <w:rsid w:val="00E855A3"/>
    <w:rsid w:val="00E9005C"/>
    <w:rsid w:val="00E96189"/>
    <w:rsid w:val="00EB72D2"/>
    <w:rsid w:val="00EC3950"/>
    <w:rsid w:val="00EC4AAC"/>
    <w:rsid w:val="00EE4565"/>
    <w:rsid w:val="00EE7B49"/>
    <w:rsid w:val="00EF5EB4"/>
    <w:rsid w:val="00F23031"/>
    <w:rsid w:val="00F3152C"/>
    <w:rsid w:val="00F33D28"/>
    <w:rsid w:val="00F35E09"/>
    <w:rsid w:val="00F40DEE"/>
    <w:rsid w:val="00F46672"/>
    <w:rsid w:val="00F517B9"/>
    <w:rsid w:val="00F5434E"/>
    <w:rsid w:val="00F70DE2"/>
    <w:rsid w:val="00F75374"/>
    <w:rsid w:val="00F75463"/>
    <w:rsid w:val="00F80047"/>
    <w:rsid w:val="00F839F0"/>
    <w:rsid w:val="00FC3D26"/>
    <w:rsid w:val="00FE0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01F4"/>
  <w15:chartTrackingRefBased/>
  <w15:docId w15:val="{1D43E4FC-4EDB-438F-8953-274EF074E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30D4"/>
  </w:style>
  <w:style w:type="paragraph" w:styleId="Heading1">
    <w:name w:val="heading 1"/>
    <w:basedOn w:val="Normal"/>
    <w:next w:val="Normal"/>
    <w:link w:val="Heading1Char"/>
    <w:uiPriority w:val="9"/>
    <w:qFormat/>
    <w:rsid w:val="006830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0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30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30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30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30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30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30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30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30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30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30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30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30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30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30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30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30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30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30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30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30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30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30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30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30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30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30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30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Hahn</dc:creator>
  <cp:keywords/>
  <dc:description/>
  <cp:lastModifiedBy>JP Causey</cp:lastModifiedBy>
  <cp:revision>2</cp:revision>
  <cp:lastPrinted>2025-09-06T21:01:00Z</cp:lastPrinted>
  <dcterms:created xsi:type="dcterms:W3CDTF">2025-09-11T14:59:00Z</dcterms:created>
  <dcterms:modified xsi:type="dcterms:W3CDTF">2025-09-11T14:59:00Z</dcterms:modified>
</cp:coreProperties>
</file>